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2CDF">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801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т.в.о. Голови правлiння</w:t>
            </w:r>
          </w:p>
        </w:tc>
        <w:tc>
          <w:tcPr>
            <w:tcW w:w="216"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Артеменко Валерiй Миколайович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"Iчнянський молочно-консервний комбiнат"</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00381152</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16703, Україна, Че</w:t>
      </w:r>
      <w:r>
        <w:rPr>
          <w:rFonts w:ascii="Times New Roman CYR" w:hAnsi="Times New Roman CYR" w:cs="Times New Roman CYR"/>
          <w:sz w:val="24"/>
          <w:szCs w:val="24"/>
        </w:rPr>
        <w:t>рнігівська обл., Iчнянський р-н, мiсто Iчня, Вишнева, 4</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Міжміський код, телефон та факс: (04633)24095,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mkk@ichnya.com</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загальних зборів акціонерів від 28.04.2023, Затвердити рiчний звiт.</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w:t>
      </w:r>
      <w:r>
        <w:rPr>
          <w:rFonts w:ascii="Times New Roman CYR" w:hAnsi="Times New Roman CYR" w:cs="Times New Roman CYR"/>
          <w:sz w:val="24"/>
          <w:szCs w:val="24"/>
        </w:rPr>
        <w:t xml:space="preserve">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w:t>
      </w:r>
      <w:r>
        <w:rPr>
          <w:rFonts w:ascii="Times New Roman CYR" w:hAnsi="Times New Roman CYR" w:cs="Times New Roman CYR"/>
          <w:sz w:val="24"/>
          <w:szCs w:val="24"/>
        </w:rPr>
        <w:t>станова "Агентство з розвитку iнфраструктури фондового ринку України", 21676262, Україна, DR/00001/APA</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w:t>
      </w:r>
      <w:r>
        <w:rPr>
          <w:rFonts w:ascii="Times New Roman CYR" w:hAnsi="Times New Roman CYR" w:cs="Times New Roman CYR"/>
          <w:sz w:val="24"/>
          <w:szCs w:val="24"/>
        </w:rPr>
        <w:t>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w:t>
      </w:r>
      <w:r>
        <w:rPr>
          <w:rFonts w:ascii="Times New Roman CYR" w:hAnsi="Times New Roman CYR" w:cs="Times New Roman CYR"/>
          <w:sz w:val="24"/>
          <w:szCs w:val="24"/>
        </w:rPr>
        <w:t>ерів та фондового ринку безпосередньо): Державна установа "Агентство з розвитку ?нфраструктури фондового ринку України", 21676262, Україна, DR/00002/ARM</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www.ichnya.com</w:t>
            </w:r>
          </w:p>
        </w:tc>
        <w:tc>
          <w:tcPr>
            <w:tcW w:w="1500" w:type="dxa"/>
            <w:tcBorders>
              <w:top w:val="nil"/>
              <w:left w:val="nil"/>
              <w:bottom w:val="single" w:sz="6" w:space="0" w:color="auto"/>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управління фондової біржі, об'єднання юридичних осіб або інший </w:t>
            </w:r>
            <w:r>
              <w:rPr>
                <w:rFonts w:ascii="Times New Roman CYR" w:hAnsi="Times New Roman CYR" w:cs="Times New Roman CYR"/>
                <w:sz w:val="24"/>
                <w:szCs w:val="24"/>
              </w:rPr>
              <w:t>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w:t>
            </w:r>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w:t>
            </w:r>
            <w:r>
              <w:rPr>
                <w:rFonts w:ascii="Times New Roman CYR" w:hAnsi="Times New Roman CYR" w:cs="Times New Roman CYR"/>
                <w:sz w:val="24"/>
                <w:szCs w:val="24"/>
              </w:rPr>
              <w:t>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участi у створеннi юридичних осiб.</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штатному розкладi пiдприємства посада корпоративного секретаря не передбачена.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не пiдлягає лiцензуванню. Товариство не належить до жодних об"єднань.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Рейтингова оцiнка не визначась.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Штрафних санкцiй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емiтента в разi їх звiльнення не сплачувались.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 звi</w:t>
            </w:r>
            <w:r>
              <w:rPr>
                <w:rFonts w:ascii="Times New Roman CYR" w:hAnsi="Times New Roman CYR" w:cs="Times New Roman CYR"/>
                <w:sz w:val="24"/>
                <w:szCs w:val="24"/>
              </w:rPr>
              <w:t>тному роцi не нараховувались та несплачувались.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iншi цiннi папери, що пiдлягають реєстрацiї, товариством не випускалиcь.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сертифiкати та сертифiкати ФОН не випускались.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яким належать голосуючi акцiї, розмiр пакета яких стає </w:t>
            </w:r>
            <w:r>
              <w:rPr>
                <w:rFonts w:ascii="Times New Roman CYR" w:hAnsi="Times New Roman CYR" w:cs="Times New Roman CYR"/>
                <w:sz w:val="24"/>
                <w:szCs w:val="24"/>
              </w:rPr>
              <w:t>бiльшим або меншим пороговому значенню пакета акцiй вiдсутнi.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викуп власних акцiй не здiйснювався.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iнших цiнних паперiв, крiм акцiй,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п</w:t>
            </w:r>
            <w:r>
              <w:rPr>
                <w:rFonts w:ascii="Times New Roman CYR" w:hAnsi="Times New Roman CYR" w:cs="Times New Roman CYR"/>
                <w:sz w:val="24"/>
                <w:szCs w:val="24"/>
              </w:rPr>
              <w:t>рав участi та голосування акцiонерiв на загальних зборах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Емiтент не має iнформацiї про укладенi акцiонерами (учасниками) такого емiтента корпоративнi договори.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 будь-якi договори та/або правочини, умовою чинностi яких є незмiннiсть осiб, якi</w:t>
            </w:r>
            <w:r>
              <w:rPr>
                <w:rFonts w:ascii="Times New Roman CYR" w:hAnsi="Times New Roman CYR" w:cs="Times New Roman CYR"/>
                <w:sz w:val="24"/>
                <w:szCs w:val="24"/>
              </w:rPr>
              <w:t xml:space="preserve"> здiйснюють контроль над емiтентом.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складалась вiдповiдно до до Нацiональних положень (стандартiв) бухгалтерського облiку ("НП(С)БО").</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"Iчнянський молочно-консервний комбiнат"</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"IМКК"</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13.12.2000</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109851</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343</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10.51 - Перероблення молока, виробництво масла та сиру</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46.33 - Оптова торгiвля молочними продуктами, яйцями, харчовими олiями та жирами</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47.29 </w:t>
      </w:r>
      <w:r>
        <w:rPr>
          <w:rFonts w:ascii="Times New Roman CYR" w:hAnsi="Times New Roman CYR" w:cs="Times New Roman CYR"/>
          <w:sz w:val="24"/>
          <w:szCs w:val="24"/>
        </w:rPr>
        <w:t>- Роздрiбна торгiвля iншими продуктами харчування в спецiалiзованих магазинах</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"СЕНС БАНК", МФО 3003</w:t>
      </w:r>
      <w:r>
        <w:rPr>
          <w:rFonts w:ascii="Times New Roman CYR" w:hAnsi="Times New Roman CYR" w:cs="Times New Roman CYR"/>
          <w:sz w:val="24"/>
          <w:szCs w:val="24"/>
        </w:rPr>
        <w:t>46</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"СЕНС БАНК", МФО 300346</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UA153003460000026008096303401</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UA153003460000026008096303401</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927/452/22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Чернiгiвської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"Компанiя Iнтерком"</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заява про видачу судового наказу</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08.08.2022 Господарського суду Чернiгiвської областi наказ у справi № 927/452/22 скасовано</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910/2629/22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мiста Києва</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"Укрпошта"</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24 859,93 грн.</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Рiшенням Господарського суду мiста Києва по справi № 910/2629/ позов задоволено повнiстю</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620/8621/21</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Верховний Суд</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Чернiгiвськiй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протиправними та скасування податкових повiдомлень-рiшень вiд 18.05.2021 № 2096/25010700, 2097/2501700</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13.09.2022 р. Верховного Суду касацiйну скаргу ГУ ДПС у Чернiгiвськiй областi на рiшення Черн</w:t>
            </w:r>
            <w:r>
              <w:rPr>
                <w:rFonts w:ascii="Times New Roman CYR" w:hAnsi="Times New Roman CYR" w:cs="Times New Roman CYR"/>
                <w:sz w:val="20"/>
                <w:szCs w:val="20"/>
              </w:rPr>
              <w:t>iгiвського окружного адмiнiстративного суду вiд 15.11.2021 та постанову Шостого апеляцiйного адмiнiстративно</w:t>
            </w:r>
            <w:r>
              <w:rPr>
                <w:rFonts w:ascii="Times New Roman CYR" w:hAnsi="Times New Roman CYR" w:cs="Times New Roman CYR"/>
                <w:sz w:val="20"/>
                <w:szCs w:val="20"/>
              </w:rPr>
              <w:lastRenderedPageBreak/>
              <w:t>го суду вiд 21.06.2022 у справi № 620/8</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620/10096/21</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Верховний Суд</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у Чернiгiвськiй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протиправними та скасування податкових повiдомлень-рiшень</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30.12.2022 р. Верховного Суду по стравi № 620/10096/21  касацiйну скаргу Головного управлiння ДПС у Чернiгiвськiй областi на рiшення Чернiгiвського окружного адмiнiстративно</w:t>
            </w:r>
            <w:r>
              <w:rPr>
                <w:rFonts w:ascii="Times New Roman CYR" w:hAnsi="Times New Roman CYR" w:cs="Times New Roman CYR"/>
                <w:sz w:val="20"/>
                <w:szCs w:val="20"/>
              </w:rPr>
              <w:t>го суду вiд 25.11.2021 та постанову Шостого апеляцiйного адмiнiстрати</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924/16/22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Хмельницької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 Хмельницька маслосирбаза", ПрАТ "Первомайський молочноконсервний комбiнат"</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захист прав iнтелектуальної власностi</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06.09.2022 р. Господарського суду Хмельницької областi спiльну заяву сторiн про затвердження мирової угоди у справi № 924/16/22 задоволено.</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6</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927/462/22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Чернiгiвської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"Мена Авангард" ТОВ "Мена Авангард"</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286 910,59 грн.</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14.09.2022 р. Господарського суду Чернiгiвської областi затверджено мирову угоду у справi № 927/462/22.</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927/1118/22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Чернiгiвської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"Атлант Форвардiнг"</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424 727,00 грн.</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16.12.2022 Господарського суду Чернiгiвської областi вiдкрито провадження у справi № 927/1118/22</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927/534/22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Чернiгiвської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"Лакталiс Суми"</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"IМКК"</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838 371,13 грн.</w:t>
            </w:r>
          </w:p>
        </w:tc>
        <w:tc>
          <w:tcPr>
            <w:tcW w:w="1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вiд 31.08.2022 Господарського суду Чернiгiвської областi у справi № 927/534/22 прийнято вiдмову позивача вiд позову</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вiдокремлених пiдроздiлiв та фiлiй.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w:t>
      </w:r>
      <w:r>
        <w:rPr>
          <w:rFonts w:ascii="Times New Roman CYR" w:hAnsi="Times New Roman CYR" w:cs="Times New Roman CYR"/>
          <w:b/>
          <w:bCs/>
          <w:sz w:val="24"/>
          <w:szCs w:val="24"/>
        </w:rPr>
        <w:t>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w:t>
      </w:r>
      <w:r>
        <w:rPr>
          <w:rFonts w:ascii="Times New Roman CYR" w:hAnsi="Times New Roman CYR" w:cs="Times New Roman CYR"/>
          <w:b/>
          <w:bCs/>
          <w:sz w:val="24"/>
          <w:szCs w:val="24"/>
        </w:rPr>
        <w:t>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працiвникiв становить 343 чоловiк. Позаштатних працiвникiв </w:t>
      </w:r>
      <w:r>
        <w:rPr>
          <w:rFonts w:ascii="Times New Roman CYR" w:hAnsi="Times New Roman CYR" w:cs="Times New Roman CYR"/>
          <w:sz w:val="24"/>
          <w:szCs w:val="24"/>
        </w:rPr>
        <w:t>та працiвникiв, якi працюють на умовах неповного рабочого часу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2022 рiк складає 53 776 тис. грн. Фонд оплати працi збiльшився на 30 416 тис. грн. порiвняно з попереднiм перiодом.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необхiдностi для правцiвникiв проводяться </w:t>
      </w:r>
      <w:r>
        <w:rPr>
          <w:rFonts w:ascii="Times New Roman CYR" w:hAnsi="Times New Roman CYR" w:cs="Times New Roman CYR"/>
          <w:sz w:val="24"/>
          <w:szCs w:val="24"/>
        </w:rPr>
        <w:t xml:space="preserve">курси пiдвищення квалiфiкацiї.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w:t>
      </w:r>
      <w:r>
        <w:rPr>
          <w:rFonts w:ascii="Times New Roman CYR" w:hAnsi="Times New Roman CYR" w:cs="Times New Roman CYR"/>
          <w:b/>
          <w:bCs/>
          <w:sz w:val="24"/>
          <w:szCs w:val="24"/>
        </w:rPr>
        <w:t>позиції емітента в структурі об'єднання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жодних об'єднань.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w:t>
      </w:r>
      <w:r>
        <w:rPr>
          <w:rFonts w:ascii="Times New Roman CYR" w:hAnsi="Times New Roman CYR" w:cs="Times New Roman CYR"/>
          <w:b/>
          <w:bCs/>
          <w:sz w:val="24"/>
          <w:szCs w:val="24"/>
        </w:rPr>
        <w:t>і) та отриманий фінансовий результат за звітний рік по кожному виду спільної діяльності</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спiльної дiяльностi з iншими органiзацiями, пiдприємствами, установами.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w:t>
      </w:r>
      <w:r>
        <w:rPr>
          <w:rFonts w:ascii="Times New Roman CYR" w:hAnsi="Times New Roman CYR" w:cs="Times New Roman CYR"/>
          <w:b/>
          <w:bCs/>
          <w:sz w:val="24"/>
          <w:szCs w:val="24"/>
        </w:rPr>
        <w:t xml:space="preserve"> протягом звітного періоду, умови та результати цих пропозицій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боку третiх осiб не надходило пропозицiй щодо реорганiзацiї.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w:t>
      </w:r>
      <w:r>
        <w:rPr>
          <w:rFonts w:ascii="Times New Roman CYR" w:hAnsi="Times New Roman CYR" w:cs="Times New Roman CYR"/>
          <w:b/>
          <w:bCs/>
          <w:sz w:val="24"/>
          <w:szCs w:val="24"/>
        </w:rPr>
        <w:t>нансових інвестицій тощо)</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складання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складання фiнансової звiтностi вiдповiдно до НП(С)БО 1 "Загальнi вимоги до фiнансової звiтностi" керiвництво Компанiї повинно здiйснювати обачну оцiнку вартостi активiв, зобов'яз</w:t>
      </w:r>
      <w:r>
        <w:rPr>
          <w:rFonts w:ascii="Times New Roman CYR" w:hAnsi="Times New Roman CYR" w:cs="Times New Roman CYR"/>
          <w:sz w:val="24"/>
          <w:szCs w:val="24"/>
        </w:rPr>
        <w:t xml:space="preserve">ань, доходiв та витрат, якi вiдображаються у фiнансовiй звiтностi, а також тих активiв та зобов'язань, вартiсть яких на дату складання звiтностi залежить вiд можливостi настання подiй у майбутньому.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балансової вартостi активiв та зобов'язан</w:t>
      </w:r>
      <w:r>
        <w:rPr>
          <w:rFonts w:ascii="Times New Roman CYR" w:hAnsi="Times New Roman CYR" w:cs="Times New Roman CYR"/>
          <w:sz w:val="24"/>
          <w:szCs w:val="24"/>
        </w:rPr>
        <w:t>ь Компанiя використовує принцип iсторичної собiвартостi. Доходи та витрати Компанiя визнає на основi принципу нарахування та вiдповiдностi.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Валютнi курси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складання фiнансової звiтностi Компанiї, операцiї у валютах, вiдмiнних вiд функцiональної вал</w:t>
      </w:r>
      <w:r>
        <w:rPr>
          <w:rFonts w:ascii="Times New Roman CYR" w:hAnsi="Times New Roman CYR" w:cs="Times New Roman CYR"/>
          <w:sz w:val="24"/>
          <w:szCs w:val="24"/>
        </w:rPr>
        <w:t xml:space="preserve">юти такої компанiї (iноземних валютах), визнаються за курсом валют, що дiє </w:t>
      </w:r>
      <w:r>
        <w:rPr>
          <w:rFonts w:ascii="Times New Roman CYR" w:hAnsi="Times New Roman CYR" w:cs="Times New Roman CYR"/>
          <w:sz w:val="24"/>
          <w:szCs w:val="24"/>
        </w:rPr>
        <w:lastRenderedPageBreak/>
        <w:t>протягом перiоду операцiй. Наприкiнцi кожного звiтного перiоду: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монетарнi статтi в iноземнiй валютi переводяться Компанiєю iз застосуванням валютного курсу при закриттi;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немонет</w:t>
      </w:r>
      <w:r>
        <w:rPr>
          <w:rFonts w:ascii="Times New Roman CYR" w:hAnsi="Times New Roman CYR" w:cs="Times New Roman CYR"/>
          <w:sz w:val="24"/>
          <w:szCs w:val="24"/>
        </w:rPr>
        <w:t>арнi статтi, якi оцiнюються за iсторичною собiвартiстю в iноземнiй валютi, переводяться Компанiєю iз застосуванням валютного курсу на дату операцiї;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немонетарнi статтi, якi оцiнюються за справедливою вартiстю в iноземнiй валютi, переводяться Компанiєю iз</w:t>
      </w:r>
      <w:r>
        <w:rPr>
          <w:rFonts w:ascii="Times New Roman CYR" w:hAnsi="Times New Roman CYR" w:cs="Times New Roman CYR"/>
          <w:sz w:val="24"/>
          <w:szCs w:val="24"/>
        </w:rPr>
        <w:t xml:space="preserve"> застосуванням валютних курсiв на дату визначення справедливої вартостi;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визнаються у прибутку або збитку в тому перiодi, в якому вони виникають.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безперервностi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була пiдготовлена виходячи iз припущенн</w:t>
      </w:r>
      <w:r>
        <w:rPr>
          <w:rFonts w:ascii="Times New Roman CYR" w:hAnsi="Times New Roman CYR" w:cs="Times New Roman CYR"/>
          <w:sz w:val="24"/>
          <w:szCs w:val="24"/>
        </w:rPr>
        <w:t>я, що Компанiя буде продовжувати дiяльнiсть, як дiюча компанiя у недалекому майбутньому, що передбачає реалiзацiю активiв та погашення зобов'язань пiд час звичайної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фiнансової звiтностi</w:t>
      </w:r>
      <w:r>
        <w:rPr>
          <w:rFonts w:ascii="Times New Roman CYR" w:hAnsi="Times New Roman CYR" w:cs="Times New Roman CYR"/>
          <w:sz w:val="24"/>
          <w:szCs w:val="24"/>
        </w:rPr>
        <w:tab/>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елементи даної фiнансової звiтностi об</w:t>
      </w:r>
      <w:r>
        <w:rPr>
          <w:rFonts w:ascii="Times New Roman CYR" w:hAnsi="Times New Roman CYR" w:cs="Times New Roman CYR"/>
          <w:sz w:val="24"/>
          <w:szCs w:val="24"/>
        </w:rPr>
        <w:t>лiковуються у мiсцевiй валютi("функцiональна валюта"). Нацiональна валюта України, Українська Гривня ("UAH") є функцiональною валютою для Компанiї, що здiйснює свою дiяльнiсть на територiї України. Керiвництво обрало Українську Гривню ("UAH"), як валюту по</w:t>
      </w:r>
      <w:r>
        <w:rPr>
          <w:rFonts w:ascii="Times New Roman CYR" w:hAnsi="Times New Roman CYR" w:cs="Times New Roman CYR"/>
          <w:sz w:val="24"/>
          <w:szCs w:val="24"/>
        </w:rPr>
        <w:t xml:space="preserve">дання даної фiнансової звiтностi.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та оцiнка фiнансових iнструментiв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фiнансовий актив або фiнансове зобов'язання у звiтi про фiнансовий стан, коли воно стає стороною контрактних положень щодо фiнансового iнструменту.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такi категорiї фiнансових iнструментiв: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власного капiталу;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грошовi кошти;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дебiторську заборгованiсть за реалiзовану продукцiю, товари, послуги;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w:t>
      </w:r>
      <w:r>
        <w:rPr>
          <w:rFonts w:ascii="Times New Roman CYR" w:hAnsi="Times New Roman CYR" w:cs="Times New Roman CYR"/>
          <w:sz w:val="24"/>
          <w:szCs w:val="24"/>
        </w:rPr>
        <w:t>нсовi зобов'язання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кредиторську заборгованiсть.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та облiк фiнансових активiв та зобов'язань здiйснюється за справедливою вартiстю.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визнання або продажу фiнансових iнструментiв визнаються iз застосуванням облiку за дат</w:t>
      </w:r>
      <w:r>
        <w:rPr>
          <w:rFonts w:ascii="Times New Roman CYR" w:hAnsi="Times New Roman CYR" w:cs="Times New Roman CYR"/>
          <w:sz w:val="24"/>
          <w:szCs w:val="24"/>
        </w:rPr>
        <w:t>ою розрахунку - це дата, коли актив передається Компанiї або Компанiєю.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складаються iз коштiв на рахунках в </w:t>
      </w:r>
      <w:r>
        <w:rPr>
          <w:rFonts w:ascii="Times New Roman CYR" w:hAnsi="Times New Roman CYR" w:cs="Times New Roman CYR"/>
          <w:sz w:val="24"/>
          <w:szCs w:val="24"/>
        </w:rPr>
        <w:t>установах банкiв.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як фiнансовий актив (за винятком дебiторської заборгованостi, за якою не очiкується отримання грошових коштiв або фiнансових iнструментiв, за розрахунками з операцiйної орен</w:t>
      </w:r>
      <w:r>
        <w:rPr>
          <w:rFonts w:ascii="Times New Roman CYR" w:hAnsi="Times New Roman CYR" w:cs="Times New Roman CYR"/>
          <w:sz w:val="24"/>
          <w:szCs w:val="24"/>
        </w:rPr>
        <w:t>ди та за розрахунками з бюджетом) та оцiнюється за справедливою вартiстю.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сумнiвних боргiв за дебiторською заборгованiстю визначається на пiдставi аналiзу платоспроможностi окремих дебiторiв.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якi Компанiя розглядає при визначеннi того, чи</w:t>
      </w:r>
      <w:r>
        <w:rPr>
          <w:rFonts w:ascii="Times New Roman CYR" w:hAnsi="Times New Roman CYR" w:cs="Times New Roman CYR"/>
          <w:sz w:val="24"/>
          <w:szCs w:val="24"/>
        </w:rPr>
        <w:t xml:space="preserve"> є у нього об'єктивнi свiдчення наявностi збиткiв вiд зменшення корисностi, включають iнформацiю про тенденцiї непогашення заборгованостi у строк, платоспроможнiсть боржника.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Компанiї дебiторiв такими факторами є негативнi змiни у станi платежiв позича</w:t>
      </w:r>
      <w:r>
        <w:rPr>
          <w:rFonts w:ascii="Times New Roman CYR" w:hAnsi="Times New Roman CYR" w:cs="Times New Roman CYR"/>
          <w:sz w:val="24"/>
          <w:szCs w:val="24"/>
        </w:rPr>
        <w:t xml:space="preserve">льникiв у Компанiї, таких як збiльшення кiлькостi прострочених платежiв, негативнi економiчнi умови у </w:t>
      </w:r>
      <w:r>
        <w:rPr>
          <w:rFonts w:ascii="Times New Roman CYR" w:hAnsi="Times New Roman CYR" w:cs="Times New Roman CYR"/>
          <w:sz w:val="24"/>
          <w:szCs w:val="24"/>
        </w:rPr>
        <w:lastRenderedPageBreak/>
        <w:t>галузi.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w:t>
      </w:r>
      <w:r>
        <w:rPr>
          <w:rFonts w:ascii="Times New Roman CYR" w:hAnsi="Times New Roman CYR" w:cs="Times New Roman CYR"/>
          <w:sz w:val="24"/>
          <w:szCs w:val="24"/>
        </w:rPr>
        <w:t>об'єктивно пов'язаним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неможливостi </w:t>
      </w:r>
      <w:r>
        <w:rPr>
          <w:rFonts w:ascii="Times New Roman CYR" w:hAnsi="Times New Roman CYR" w:cs="Times New Roman CYR"/>
          <w:sz w:val="24"/>
          <w:szCs w:val="24"/>
        </w:rPr>
        <w:t>повернення дебiторської заборгованостi вона списується за рахунок створеного резерву на покриття збиткiв вiд зменшення корисностi.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кредити банкiв визнаються за справедливою вартiстю, яка дорiвнює сумi надходжень мiнус витрати на </w:t>
      </w:r>
      <w:r>
        <w:rPr>
          <w:rFonts w:ascii="Times New Roman CYR" w:hAnsi="Times New Roman CYR" w:cs="Times New Roman CYR"/>
          <w:sz w:val="24"/>
          <w:szCs w:val="24"/>
        </w:rPr>
        <w:t>проведення операцiї. У подальшому суми фiнансових зобов'язань вiдображаються за теперiшньою вартiстю на кожну дату балансу з визнанням результату у прибутках чи збитках.</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матерiальний об'єкт основним засобом, якщо вiн утримуєт</w:t>
      </w:r>
      <w:r>
        <w:rPr>
          <w:rFonts w:ascii="Times New Roman CYR" w:hAnsi="Times New Roman CYR" w:cs="Times New Roman CYR"/>
          <w:sz w:val="24"/>
          <w:szCs w:val="24"/>
        </w:rPr>
        <w:t>ься з метою використання їх у процесi своєї дiяльностi, надання послуг, або для здiйснення адмiнiстративних i соцiально культурних функцiй, очiкуваний строк корисного використання (експлуатацiї) яких бiльше одного року та вартiсть яких бiльше 20 000,00 грн</w:t>
      </w:r>
      <w:r>
        <w:rPr>
          <w:rFonts w:ascii="Times New Roman CYR" w:hAnsi="Times New Roman CYR" w:cs="Times New Roman CYR"/>
          <w:sz w:val="24"/>
          <w:szCs w:val="24"/>
        </w:rPr>
        <w:t>.</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 основних засобiв облiковується за його собiвартiстю мiнус будь-яка накопичена амортизацiя та будь-якi накопиченi збитки вiд зменшення корисностi..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прийняте рiшення застосовувати для облiку основних засобiв наступнi класи: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споруди i передавальнi пристрої;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устаткування;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iнвентар;</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iншi основнi засоби.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w:t>
      </w:r>
      <w:r>
        <w:rPr>
          <w:rFonts w:ascii="Times New Roman CYR" w:hAnsi="Times New Roman CYR" w:cs="Times New Roman CYR"/>
          <w:sz w:val="24"/>
          <w:szCs w:val="24"/>
        </w:rPr>
        <w:t>анiя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w:t>
      </w:r>
      <w:r>
        <w:rPr>
          <w:rFonts w:ascii="Times New Roman CYR" w:hAnsi="Times New Roman CYR" w:cs="Times New Roman CYR"/>
          <w:sz w:val="24"/>
          <w:szCs w:val="24"/>
        </w:rPr>
        <w:t>аються такi подальшi витрати, якi задовольняють критерiям визнання активу.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застосовується прямолiнiйний метод нарахування амортизацiї.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Встановлено мiнiмальний строк корисного використання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Будинки та </w:t>
      </w:r>
      <w:r>
        <w:rPr>
          <w:rFonts w:ascii="Times New Roman CYR" w:hAnsi="Times New Roman CYR" w:cs="Times New Roman CYR"/>
          <w:sz w:val="24"/>
          <w:szCs w:val="24"/>
        </w:rPr>
        <w:t>споруди 40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20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Тварини 5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Багаторiчнi насадження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Офiсне обладнання, прилади 5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Наприкiнцi звiтного перiоду </w:t>
      </w:r>
      <w:r>
        <w:rPr>
          <w:rFonts w:ascii="Times New Roman CYR" w:hAnsi="Times New Roman CYR" w:cs="Times New Roman CYR"/>
          <w:sz w:val="24"/>
          <w:szCs w:val="24"/>
        </w:rPr>
        <w:t>Компанiя може переглядати: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використання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методи амортизацiї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накопиченої амортизацiї та будь-яких накопичених збиткi</w:t>
      </w:r>
      <w:r>
        <w:rPr>
          <w:rFonts w:ascii="Times New Roman CYR" w:hAnsi="Times New Roman CYR" w:cs="Times New Roman CYR"/>
          <w:sz w:val="24"/>
          <w:szCs w:val="24"/>
        </w:rPr>
        <w:t>в вiд зменшення корисностi. Амортизацiя нематерiальних активiв здiйснюється iз застосуванням прямолiнiйного методу, виходячи iз встановлених строкiв корисного використання. Нематерiальнi активи, якi виникають у результатi договiрних або iнших юридичних пра</w:t>
      </w:r>
      <w:r>
        <w:rPr>
          <w:rFonts w:ascii="Times New Roman CYR" w:hAnsi="Times New Roman CYR" w:cs="Times New Roman CYR"/>
          <w:sz w:val="24"/>
          <w:szCs w:val="24"/>
        </w:rPr>
        <w:t xml:space="preserve">в, амортизуються протягом термiну чинностi </w:t>
      </w:r>
      <w:r>
        <w:rPr>
          <w:rFonts w:ascii="Times New Roman CYR" w:hAnsi="Times New Roman CYR" w:cs="Times New Roman CYR"/>
          <w:sz w:val="24"/>
          <w:szCs w:val="24"/>
        </w:rPr>
        <w:lastRenderedPageBreak/>
        <w:t>цих прав.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 та нематерiальних активiв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оцiнює, чи є якась ознака того, що кориснiсть активу може зменшитися. Компанiя зменшує балансову вартiсть акт</w:t>
      </w:r>
      <w:r>
        <w:rPr>
          <w:rFonts w:ascii="Times New Roman CYR" w:hAnsi="Times New Roman CYR" w:cs="Times New Roman CYR"/>
          <w:sz w:val="24"/>
          <w:szCs w:val="24"/>
        </w:rPr>
        <w:t xml:space="preserve">иву до суми його очiкуваного вiдшкодування, якщо i тiльки якщо сума очiкуваного вiдшкодування активу менша вiд його балансової вартостi. Таке зменшення визнається у прибутках чи збитках. Збиток, визнаний для активу в попереднiх перiодах, Компанiя сторнує, </w:t>
      </w:r>
      <w:r>
        <w:rPr>
          <w:rFonts w:ascii="Times New Roman CYR" w:hAnsi="Times New Roman CYR" w:cs="Times New Roman CYR"/>
          <w:sz w:val="24"/>
          <w:szCs w:val="24"/>
        </w:rPr>
        <w:t>якщо змiнилися попереднi оцiнки, застосованi для визначення суми очiкуваного вiдшкодування. Пiсля визнання збитку вiд зменшення корисностi активу амортизацiя основних засобiв коригується у майбутнiх перiодах з метою розподiлення переглянутої балансової вар</w:t>
      </w:r>
      <w:r>
        <w:rPr>
          <w:rFonts w:ascii="Times New Roman CYR" w:hAnsi="Times New Roman CYR" w:cs="Times New Roman CYR"/>
          <w:sz w:val="24"/>
          <w:szCs w:val="24"/>
        </w:rPr>
        <w:t xml:space="preserve">тостi необоротного активу на систематичнiй основi протягом строку корисного використання.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меншою з двох вартостей: за собiвартiстю або за чистою вартiстю реалiзацiї.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при вибуттi запасiв проводиться за методом FIFO.</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необоротнi активи, призначенi для продажу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Необоротнi активи</w:t>
      </w:r>
      <w:r>
        <w:rPr>
          <w:rFonts w:ascii="Times New Roman CYR" w:hAnsi="Times New Roman CYR" w:cs="Times New Roman CYR"/>
          <w:sz w:val="24"/>
          <w:szCs w:val="24"/>
        </w:rPr>
        <w:t>, утримуванi для продажу, оцiнюються i вiдображаються в облiку за найменшою з двох величин: балансовою або справедливою вартiстю з вирахуванням витрат на операцiї, пов'язанi з продажом. Амортизацiя на такi активи не нараховується. Збиток вiд зменшення кори</w:t>
      </w:r>
      <w:r>
        <w:rPr>
          <w:rFonts w:ascii="Times New Roman CYR" w:hAnsi="Times New Roman CYR" w:cs="Times New Roman CYR"/>
          <w:sz w:val="24"/>
          <w:szCs w:val="24"/>
        </w:rPr>
        <w:t>сностi при первiсному чи подальшому списаннi активу до справедливої вартостi за вирахуванням витрат на продаж визнається у звiтi про фiнансовi результати.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Компанiя має теперiшню заборгованiсть внаслiдок минулої по</w:t>
      </w:r>
      <w:r>
        <w:rPr>
          <w:rFonts w:ascii="Times New Roman CYR" w:hAnsi="Times New Roman CYR" w:cs="Times New Roman CYR"/>
          <w:sz w:val="24"/>
          <w:szCs w:val="24"/>
        </w:rPr>
        <w:t>дiї, iснує ймовiрнiсть, що погашення зобов'язання вимагатиме вибуття ресурсiв, котрi втiлюють у собi економiчнi вигоди, i можна достовiрно оцiнити суму зобов'язання.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визнається в сумi, яку Компанiя може заплатити для погашення зобов'язання з у</w:t>
      </w:r>
      <w:r>
        <w:rPr>
          <w:rFonts w:ascii="Times New Roman CYR" w:hAnsi="Times New Roman CYR" w:cs="Times New Roman CYR"/>
          <w:sz w:val="24"/>
          <w:szCs w:val="24"/>
        </w:rPr>
        <w:t>рахуванням ризикiв i невизначеностей.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переглядаються на кожну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використовуються для тих витрат, для яких вони були визнанi.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визнаються забезпечення: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виплату невикористаних вiдпусток;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забезпечення</w:t>
      </w:r>
      <w:r>
        <w:rPr>
          <w:rFonts w:ascii="Times New Roman CYR" w:hAnsi="Times New Roman CYR" w:cs="Times New Roman CYR"/>
          <w:sz w:val="24"/>
          <w:szCs w:val="24"/>
        </w:rPr>
        <w:t>.</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короткостроковi виплати працiвникам як витрати та i як зобов'язання пiсля вирахування будь-якої вже сплаченої суми.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короткостроковi виплати працiвникам, такi як заробiтна плата, внески </w:t>
      </w:r>
      <w:r>
        <w:rPr>
          <w:rFonts w:ascii="Times New Roman CYR" w:hAnsi="Times New Roman CYR" w:cs="Times New Roman CYR"/>
          <w:sz w:val="24"/>
          <w:szCs w:val="24"/>
        </w:rPr>
        <w:t>на соцiальне забезпечення, оплаченi щорiчнi вiдпустки та тимчасова непрацездатнiсть, участь у прибутку та премiї (якщо вони пiдлягають сплатi протягом дванадцяти мiсяцiв пiсля закiнчення перiоду);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по закiнченнi трудової дiяльностi, такi як пенсiї</w:t>
      </w:r>
      <w:r>
        <w:rPr>
          <w:rFonts w:ascii="Times New Roman CYR" w:hAnsi="Times New Roman CYR" w:cs="Times New Roman CYR"/>
          <w:sz w:val="24"/>
          <w:szCs w:val="24"/>
        </w:rPr>
        <w:t>, iншi види пенсiйного забезпечення, страхування життя та медичне обслуговування по закiнченнi трудової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при звiльненнi.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 Дохiд вiд надання послуг вiдображається в м</w:t>
      </w:r>
      <w:r>
        <w:rPr>
          <w:rFonts w:ascii="Times New Roman CYR" w:hAnsi="Times New Roman CYR" w:cs="Times New Roman CYR"/>
          <w:sz w:val="24"/>
          <w:szCs w:val="24"/>
        </w:rPr>
        <w:t>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у бухгалтерському облiку Компанiя роздiляє на наступнi види: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дохiд (виручка вiд реалiзацiї продукцiї</w:t>
      </w:r>
      <w:r>
        <w:rPr>
          <w:rFonts w:ascii="Times New Roman CYR" w:hAnsi="Times New Roman CYR" w:cs="Times New Roman CYR"/>
          <w:sz w:val="24"/>
          <w:szCs w:val="24"/>
        </w:rPr>
        <w:t xml:space="preserve"> (товарiв, робiт, послуг);</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фiнансовi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понесенi у зв'язку з отриманням доходу, визнаються у тому ж перiодi, що й вiдповiднi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витрат Компанiя використовує рахунок класу 9 "Витрати д</w:t>
      </w:r>
      <w:r>
        <w:rPr>
          <w:rFonts w:ascii="Times New Roman CYR" w:hAnsi="Times New Roman CYR" w:cs="Times New Roman CYR"/>
          <w:sz w:val="24"/>
          <w:szCs w:val="24"/>
        </w:rPr>
        <w:t>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Класифiкацiю адмiнiстративних витрат, витрат на збут, iнших операцiйних витрат здiйснювати вiдповiдно П(С)БО 16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iноземною валютою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iноземних валютах, перераховуються у гривню за вiдповiдними кур</w:t>
      </w:r>
      <w:r>
        <w:rPr>
          <w:rFonts w:ascii="Times New Roman CYR" w:hAnsi="Times New Roman CYR" w:cs="Times New Roman CYR"/>
          <w:sz w:val="24"/>
          <w:szCs w:val="24"/>
        </w:rPr>
        <w:t>сами обмiну НБУ на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Немонетарнi статтi, якi оцiнюються за iсторичною собiвартiстю в iноземнiй валютi, вiдображаються за курсом на дату операцiї. Курсовi рiзницi, що виникли при перерахунку за монетарними статтями, визнаються в прибутку чи збит</w:t>
      </w:r>
      <w:r>
        <w:rPr>
          <w:rFonts w:ascii="Times New Roman CYR" w:hAnsi="Times New Roman CYR" w:cs="Times New Roman CYR"/>
          <w:sz w:val="24"/>
          <w:szCs w:val="24"/>
        </w:rPr>
        <w:t>ку в тому перiодi, у якому вони виникають.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що виникли при перерахунку за монетарними статтями, визнаються в прибутку або збитку в тому перiодi, у якому вони викають.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Податки на прибуток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цiй фiнансовiй iнформацiї податки на прибуток пока</w:t>
      </w:r>
      <w:r>
        <w:rPr>
          <w:rFonts w:ascii="Times New Roman CYR" w:hAnsi="Times New Roman CYR" w:cs="Times New Roman CYR"/>
          <w:sz w:val="24"/>
          <w:szCs w:val="24"/>
        </w:rPr>
        <w:t>занi вiдповiдно до вимог законодавства України, якi введенi в дiю або практично були введенi в дiю станом на звiтну дату. Витрати з податку на прибуток включають поточнi податки та вiдстрочене оподаткування та вiдображаються у звiтi про прибутки та збитки,</w:t>
      </w:r>
      <w:r>
        <w:rPr>
          <w:rFonts w:ascii="Times New Roman CYR" w:hAnsi="Times New Roman CYR" w:cs="Times New Roman CYR"/>
          <w:sz w:val="24"/>
          <w:szCs w:val="24"/>
        </w:rPr>
        <w:t xml:space="preserve"> якщо тiльки вони стосуються операцiй, якi вiдображенi у цьому самому або iншому перiодi в iнших сукупних доходах.</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Поточний податок - це сума, що, як очiкується, має бути сплачена податковим органам або ними вiдшкодована стосовно оподатковуваного прибутку </w:t>
      </w:r>
      <w:r>
        <w:rPr>
          <w:rFonts w:ascii="Times New Roman CYR" w:hAnsi="Times New Roman CYR" w:cs="Times New Roman CYR"/>
          <w:sz w:val="24"/>
          <w:szCs w:val="24"/>
        </w:rPr>
        <w:t>чи збиткiв за поточний та попереднi перiоди. Iншi податки, за винятком податку на прибуток, облiковуються у складi операцiйних витрат.</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розраховується за методом балансових зобов'язань вiдносно перенесених податкових збиткiв</w:t>
      </w:r>
      <w:r>
        <w:rPr>
          <w:rFonts w:ascii="Times New Roman CYR" w:hAnsi="Times New Roman CYR" w:cs="Times New Roman CYR"/>
          <w:sz w:val="24"/>
          <w:szCs w:val="24"/>
        </w:rPr>
        <w:t xml:space="preserve"> та тимчасових рiзниць, що виникають мiж податковою базою активiв та зобов'язань та їхньою балансовою вартiстю для цiлей промiжної фiнансової звiтностi.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виключення при початковому визнаннi, вiдстрочений податок не визнається для тимчасових р</w:t>
      </w:r>
      <w:r>
        <w:rPr>
          <w:rFonts w:ascii="Times New Roman CYR" w:hAnsi="Times New Roman CYR" w:cs="Times New Roman CYR"/>
          <w:sz w:val="24"/>
          <w:szCs w:val="24"/>
        </w:rPr>
        <w:t xml:space="preserve">iзниць, що виникають при початковому визнаннi активу або зобов'язання, яке не впливає на бухгалтерський або оподатковуваний прибуток у результатi операцiї, яка не є об'єднанням компанiй.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вiдстрочених податкiв визначаються iз використанням ставок опод</w:t>
      </w:r>
      <w:r>
        <w:rPr>
          <w:rFonts w:ascii="Times New Roman CYR" w:hAnsi="Times New Roman CYR" w:cs="Times New Roman CYR"/>
          <w:sz w:val="24"/>
          <w:szCs w:val="24"/>
        </w:rPr>
        <w:t>аткування, якi були введенi в дiю або практично були введенi в дiю станом на звiтну дату i якi, як очiкується, застосовуватимуться у перiодi, коли будуть сторнованi тимчасовi рiзницi або зарахованi перенесенi податковi збитки. Податок на прибуток, пов'язан</w:t>
      </w:r>
      <w:r>
        <w:rPr>
          <w:rFonts w:ascii="Times New Roman CYR" w:hAnsi="Times New Roman CYR" w:cs="Times New Roman CYR"/>
          <w:sz w:val="24"/>
          <w:szCs w:val="24"/>
        </w:rPr>
        <w:t xml:space="preserve">ий зi статтями, якi вiдображаються безпосередньо у складi капiталу, вiдображається у складi капiталу, а не в звiтi про сукупнi прибутки та збитки.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по тимчасових рiзницях, що зменшують оподатковувану базу, та перенесенi податко</w:t>
      </w:r>
      <w:r>
        <w:rPr>
          <w:rFonts w:ascii="Times New Roman CYR" w:hAnsi="Times New Roman CYR" w:cs="Times New Roman CYR"/>
          <w:sz w:val="24"/>
          <w:szCs w:val="24"/>
        </w:rPr>
        <w:t>вi збитки вiдображаються лише в тому обсязi, в якому iснує ймовiрнiсть отримання оподатковуваного прибутку, вiдносно якого можна буде реалiзувати тимчасовi рiзницi.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вiдстрочених податкових активiв переглядається на кожну дату складання з</w:t>
      </w:r>
      <w:r>
        <w:rPr>
          <w:rFonts w:ascii="Times New Roman CYR" w:hAnsi="Times New Roman CYR" w:cs="Times New Roman CYR"/>
          <w:sz w:val="24"/>
          <w:szCs w:val="24"/>
        </w:rPr>
        <w:t>вiту про фiнансовий стан i зменшується, якщо бiльше не iснує ймовiрностi отримання достатнього оподатковуваного прибутку, якої дозволив би реалiзувати частину або всю суму такого вiдкладеного податкового активу. Невизнанi ранiше вiдкладенi податковi активи</w:t>
      </w:r>
      <w:r>
        <w:rPr>
          <w:rFonts w:ascii="Times New Roman CYR" w:hAnsi="Times New Roman CYR" w:cs="Times New Roman CYR"/>
          <w:sz w:val="24"/>
          <w:szCs w:val="24"/>
        </w:rPr>
        <w:t xml:space="preserve"> переоцiнюються на кожну дату звiту про фiнансовий стан i визнаються тодi, коли виникає ймовiрнiсть отримання в майбутньому оподатковуваного прибутку, що дає можливiсть </w:t>
      </w:r>
      <w:r>
        <w:rPr>
          <w:rFonts w:ascii="Times New Roman CYR" w:hAnsi="Times New Roman CYR" w:cs="Times New Roman CYR"/>
          <w:sz w:val="24"/>
          <w:szCs w:val="24"/>
        </w:rPr>
        <w:lastRenderedPageBreak/>
        <w:t>реалiзувати вiдстрочений податковий актив.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активи та вiдстроченi </w:t>
      </w:r>
      <w:r>
        <w:rPr>
          <w:rFonts w:ascii="Times New Roman CYR" w:hAnsi="Times New Roman CYR" w:cs="Times New Roman CYR"/>
          <w:sz w:val="24"/>
          <w:szCs w:val="24"/>
        </w:rPr>
        <w:t>податковi зобов'язання пiдлягають взаємозалiку при наявностi повного юридичного права зарахувати поточнi податковi активи в рахунок поточних податкових зобов'язань, i якщо вони вiдносяться до податкiв на прибуток, накладеним тим самим податковим органом на</w:t>
      </w:r>
      <w:r>
        <w:rPr>
          <w:rFonts w:ascii="Times New Roman CYR" w:hAnsi="Times New Roman CYR" w:cs="Times New Roman CYR"/>
          <w:sz w:val="24"/>
          <w:szCs w:val="24"/>
        </w:rPr>
        <w:t xml:space="preserve"> той же суб'єкт господарювання.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w:t>
      </w:r>
      <w:r>
        <w:rPr>
          <w:rFonts w:ascii="Times New Roman CYR" w:hAnsi="Times New Roman CYR" w:cs="Times New Roman CYR"/>
          <w:b/>
          <w:bCs/>
          <w:sz w:val="24"/>
          <w:szCs w:val="24"/>
        </w:rPr>
        <w:t>),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w:t>
      </w:r>
      <w:r>
        <w:rPr>
          <w:rFonts w:ascii="Times New Roman CYR" w:hAnsi="Times New Roman CYR" w:cs="Times New Roman CYR"/>
          <w:b/>
          <w:bCs/>
          <w:sz w:val="24"/>
          <w:szCs w:val="24"/>
        </w:rPr>
        <w:t>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w:t>
      </w:r>
      <w:r>
        <w:rPr>
          <w:rFonts w:ascii="Times New Roman CYR" w:hAnsi="Times New Roman CYR" w:cs="Times New Roman CYR"/>
          <w:b/>
          <w:bCs/>
          <w:sz w:val="24"/>
          <w:szCs w:val="24"/>
        </w:rPr>
        <w:t>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w:t>
      </w:r>
      <w:r>
        <w:rPr>
          <w:rFonts w:ascii="Times New Roman CYR" w:hAnsi="Times New Roman CYR" w:cs="Times New Roman CYR"/>
          <w:b/>
          <w:bCs/>
          <w:sz w:val="24"/>
          <w:szCs w:val="24"/>
        </w:rPr>
        <w:t>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w:t>
      </w:r>
      <w:r>
        <w:rPr>
          <w:rFonts w:ascii="Times New Roman CYR" w:hAnsi="Times New Roman CYR" w:cs="Times New Roman CYR"/>
          <w:b/>
          <w:bCs/>
          <w:sz w:val="24"/>
          <w:szCs w:val="24"/>
        </w:rPr>
        <w:t xml:space="preserve">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продукцiї є виробництво згущеного молока, а також iнших молоковмiсних пр</w:t>
      </w:r>
      <w:r>
        <w:rPr>
          <w:rFonts w:ascii="Times New Roman CYR" w:hAnsi="Times New Roman CYR" w:cs="Times New Roman CYR"/>
          <w:sz w:val="24"/>
          <w:szCs w:val="24"/>
        </w:rPr>
        <w:t xml:space="preserve">одуктiв.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w:t>
      </w:r>
      <w:r>
        <w:rPr>
          <w:rFonts w:ascii="Times New Roman CYR" w:hAnsi="Times New Roman CYR" w:cs="Times New Roman CYR"/>
          <w:b/>
          <w:bCs/>
          <w:sz w:val="24"/>
          <w:szCs w:val="24"/>
        </w:rPr>
        <w:t xml:space="preserve">інвестиції, їх вартість і спосіб фінансування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основих засобiв змiнювалась протягом останнiх 5 рокiв у зв'язку iз придбанням основних засобiв для господарської дiяльностi, будiвництвом та введенням в дiю нових виробничих примiщень з залученням вла</w:t>
      </w:r>
      <w:r>
        <w:rPr>
          <w:rFonts w:ascii="Times New Roman CYR" w:hAnsi="Times New Roman CYR" w:cs="Times New Roman CYR"/>
          <w:sz w:val="24"/>
          <w:szCs w:val="24"/>
        </w:rPr>
        <w:t>сних та кредитних коштiв.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w:t>
      </w:r>
      <w:r>
        <w:rPr>
          <w:rFonts w:ascii="Times New Roman CYR" w:hAnsi="Times New Roman CYR" w:cs="Times New Roman CYR"/>
          <w:b/>
          <w:bCs/>
          <w:sz w:val="24"/>
          <w:szCs w:val="24"/>
        </w:rPr>
        <w:t>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w:t>
      </w:r>
      <w:r>
        <w:rPr>
          <w:rFonts w:ascii="Times New Roman CYR" w:hAnsi="Times New Roman CYR" w:cs="Times New Roman CYR"/>
          <w:b/>
          <w:bCs/>
          <w:sz w:val="24"/>
          <w:szCs w:val="24"/>
        </w:rPr>
        <w:t xml:space="preserve">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31.12.2022 року ПрАТ "IМКК" не користується орендованими основними засобами.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власних осн. за</w:t>
      </w:r>
      <w:r>
        <w:rPr>
          <w:rFonts w:ascii="Times New Roman CYR" w:hAnsi="Times New Roman CYR" w:cs="Times New Roman CYR"/>
          <w:sz w:val="24"/>
          <w:szCs w:val="24"/>
        </w:rPr>
        <w:t>собiв станом на початок звiтного року становила 236543 тис. грн., на кiнець звiтного року первiсна вартiсть основних засобiв 237681 грн. Нараховано зносу 119 094 грн. Ступiнь зносу основних засобiв 50%.</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товариства негативно впливає повномасштабне вторгнення РФ.</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w:t>
      </w:r>
      <w:r>
        <w:rPr>
          <w:rFonts w:ascii="Times New Roman CYR" w:hAnsi="Times New Roman CYR" w:cs="Times New Roman CYR"/>
          <w:b/>
          <w:bCs/>
          <w:sz w:val="24"/>
          <w:szCs w:val="24"/>
        </w:rPr>
        <w:t>робочого капіталу для поточних потреб, можливі шляхи покращення ліквідності за оцінками фахівців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працює за рахунок власних коштiв, а також залучених кредитних коштiв.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w:t>
      </w:r>
      <w:r>
        <w:rPr>
          <w:rFonts w:ascii="Times New Roman CYR" w:hAnsi="Times New Roman CYR" w:cs="Times New Roman CYR"/>
          <w:b/>
          <w:bCs/>
          <w:sz w:val="24"/>
          <w:szCs w:val="24"/>
        </w:rPr>
        <w:t>нець звітного періоду (загальний підсумок) та очікувані прибутки від виконання цих договорів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немає.</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w:t>
      </w:r>
      <w:r>
        <w:rPr>
          <w:rFonts w:ascii="Times New Roman CYR" w:hAnsi="Times New Roman CYR" w:cs="Times New Roman CYR"/>
          <w:b/>
          <w:bCs/>
          <w:sz w:val="24"/>
          <w:szCs w:val="24"/>
        </w:rPr>
        <w:t>ансового стану, опис істотних факторів, які можуть вплинути на діяльність емітента в майбутньому)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розвитку товариства направлена на пошук нових ринкiв сбуту в ЄС.</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w:t>
      </w:r>
      <w:r>
        <w:rPr>
          <w:rFonts w:ascii="Times New Roman CYR" w:hAnsi="Times New Roman CYR" w:cs="Times New Roman CYR"/>
          <w:b/>
          <w:bCs/>
          <w:sz w:val="24"/>
          <w:szCs w:val="24"/>
        </w:rPr>
        <w:t>ення та розробку за звітний рік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дiяльностi щодо дослiджень чи розробок.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w:t>
      </w:r>
      <w:r>
        <w:rPr>
          <w:rFonts w:ascii="Times New Roman CYR" w:hAnsi="Times New Roman CYR" w:cs="Times New Roman CYR"/>
          <w:b/>
          <w:bCs/>
          <w:sz w:val="24"/>
          <w:szCs w:val="24"/>
        </w:rPr>
        <w:t>езультати та аналіз господарювання емітента за останні три роки у формі аналітичної довідки в довільній формі</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яка може бути iстотною, немає.</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 Товариства - Правлiння</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Т.в.о. Голови правлiння</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Артеменко Валерiй Миколайович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Ревiзiйної комiсiї Товариства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Сучко Олександр Валерiйович</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Шаймухометова Наталiя Василiвна</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Сергiй Валентинович</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Товариства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Запорощук Валентин Анатолiйович  </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Кривошей Євгенiй Володимирович </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Пiдгайний Олег Станiславович</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Калiнiн Iван Миколайович </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Богданов Олександр Володимирович</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Т.в.о.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Артеменко Валерiй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38543872, Начальник вiддiлу економiчної та iнформацiйної безпеки адмiнiстрацiї ПрАТ "IМКК".</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16.05.2022,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Заробiтна плата емiтентом сплачується вiдповiдно до штатного розкладу. Повноваження посадової особи визначенi Статутом товариства. Посадова особа товариства на iнших пiдприємствах посад не займає. Посадова особа не має непогашеної судимостi за корисливi та</w:t>
            </w:r>
            <w:r>
              <w:rPr>
                <w:rFonts w:ascii="Times New Roman CYR" w:hAnsi="Times New Roman CYR" w:cs="Times New Roman CYR"/>
              </w:rPr>
              <w:t xml:space="preserve"> посадовi злочини. Акцiями товариства не володiє.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Валентин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09.02.2011 року член Наглядової ради.</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Генерального директора ТОВ "Провiант", iдентифiкацiйний код юридичної особи 32729070, мiсцезнаходження</w:t>
            </w:r>
            <w:r>
              <w:rPr>
                <w:rFonts w:ascii="Times New Roman CYR" w:hAnsi="Times New Roman CYR" w:cs="Times New Roman CYR"/>
              </w:rPr>
              <w:t xml:space="preserve"> 14703, Чернiгiвська область, м. Чернiгiв, вул. Пушкiна, буд. 16. Протягом звiтного року особа на посадi не змiнювалась. Посадова особа не має непогашеної судимостi за корисливi та посадовi злочини. Акцiонер ПрАТ "IМКК". Володiє 0,024351% акцiй ПрАТ "IМКК"</w:t>
            </w:r>
            <w:r>
              <w:rPr>
                <w:rFonts w:ascii="Times New Roman CYR" w:hAnsi="Times New Roman CYR" w:cs="Times New Roman CYR"/>
              </w:rPr>
              <w:t>.</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Кривошей Євгенiй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30.04.2018 р. член Наглядової ради ПрАТ "IМКК"</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Керуючого в Адвокатському бюро "Євгенiя Кривошея", iдентифiкацiйний код юридичної особи 41629121, мiсц</w:t>
            </w:r>
            <w:r>
              <w:rPr>
                <w:rFonts w:ascii="Times New Roman CYR" w:hAnsi="Times New Roman CYR" w:cs="Times New Roman CYR"/>
              </w:rPr>
              <w:t>езнаходження: 164000, Чернiгiвська область, Борзнянський район, м. Борзна, вул. Пантелеймона Кулiша, буд. 98. Протягом звiтного року особа на посадi не змiнювалась. Посадова особа не має непогашеної судимостi за корисливi та посадовi злочини. Акцiонер ПрАТ</w:t>
            </w:r>
            <w:r>
              <w:rPr>
                <w:rFonts w:ascii="Times New Roman CYR" w:hAnsi="Times New Roman CYR" w:cs="Times New Roman CYR"/>
              </w:rPr>
              <w:t xml:space="preserve"> "IМКК" володiє 0,01138% акцiй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Пiдгайний Олег Станiславович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ПрАТ "IМКК", 00381152,  ПрАТ "IМКК", головний радник з економiчної та фiнансової безпеки ПрАТ "IМКК".</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Акцiями</w:t>
            </w:r>
            <w:r>
              <w:rPr>
                <w:rFonts w:ascii="Times New Roman CYR" w:hAnsi="Times New Roman CYR" w:cs="Times New Roman CYR"/>
              </w:rPr>
              <w:t xml:space="preserve"> Товариства не володiє. Представник акцiонера ТОВ "Провiант", iдентифiкацiйний  код юридичної особи 32729070, що володiє 50,6055% акцiями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Калiнiн Iван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"Провiант", 32729070, Юрист ТОВ "Провiант".</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Посадова</w:t>
            </w:r>
            <w:r>
              <w:rPr>
                <w:rFonts w:ascii="Times New Roman CYR" w:hAnsi="Times New Roman CYR" w:cs="Times New Roman CYR"/>
              </w:rPr>
              <w:t xml:space="preserve"> особа товариства займає посаду адвоката в Адвокатському бюро "Євгенiя Кривошея", iдентифiкацiйний код юридичної особи 41629121, мiсцезнаходження: 164000, Чернiгiвська область, Борзнянський район, м. Борзна, вул. Пантелеймона Кулiша, буд. 98.  Акцiями Това</w:t>
            </w:r>
            <w:r>
              <w:rPr>
                <w:rFonts w:ascii="Times New Roman CYR" w:hAnsi="Times New Roman CYR" w:cs="Times New Roman CYR"/>
              </w:rPr>
              <w:t>риства не володiє. Представник акцiонера  ТОВ "Iчнянський МКК-Агро", яке володiє 1 простою бездокументарною iменною акцiєю ПрАТ "IМКК".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Богданов Олександр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ПрАТ "IМКК", 00381152, Юрисконсульт ПрАТ "IМКК".</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Протягом звiтного року особа на посадi не змiнювалась. Посадова особа не має непогашеної судимостi за корисливi та посадовi злочини.  Акцiями</w:t>
            </w:r>
            <w:r>
              <w:rPr>
                <w:rFonts w:ascii="Times New Roman CYR" w:hAnsi="Times New Roman CYR" w:cs="Times New Roman CYR"/>
              </w:rPr>
              <w:t xml:space="preserve"> Товариства не володiє. Представник акцiонера  Iванова Олександра Валерiйовича, який володiє 2 простими бездокументарними iменними акцiями ПрАТ "IМКК".</w:t>
            </w:r>
          </w:p>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Сучко Олександр Валерiйович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"ХОРОЛЬСЬКИЙ ЗАВОД ДИТЯЧИХ ПРОДУКТIВ ХАРЧУВАННЯ, 40573272, Директор ТОВ "ХОРОЛЬСЬКИЙ ЗАВОД ДИТЯЧИХ ПРОДУКТIВ ХАРЧУВАННЯ"</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на iнших пiдприємствах посад не займає. Протягом звiтного року особа на посадi не змiнювалась. Посадова особа не має</w:t>
            </w:r>
            <w:r>
              <w:rPr>
                <w:rFonts w:ascii="Times New Roman CYR" w:hAnsi="Times New Roman CYR" w:cs="Times New Roman CYR"/>
              </w:rPr>
              <w:t xml:space="preserve"> непогашеної судимостi за корисливi та посадовi злочини.</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Шаймухометова Наталiя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"Мiлк-Iнвест", 32129834, Директор фiнансовий ТОВ "Мiлк-Iнвест"</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займає  посаду Директора фiнансового ТОВ "Провiант", iдентифiкацiйний код юридичної особи 32729070, мiсцезнаходження</w:t>
            </w:r>
            <w:r>
              <w:rPr>
                <w:rFonts w:ascii="Times New Roman CYR" w:hAnsi="Times New Roman CYR" w:cs="Times New Roman CYR"/>
              </w:rPr>
              <w:t xml:space="preserve"> 14703, Чернiгiвська </w:t>
            </w:r>
            <w:r>
              <w:rPr>
                <w:rFonts w:ascii="Times New Roman CYR" w:hAnsi="Times New Roman CYR" w:cs="Times New Roman CYR"/>
              </w:rPr>
              <w:lastRenderedPageBreak/>
              <w:t xml:space="preserve">область, м. Чернiгiв, вул. Пушкiна, буд. 16. Посадова особа товариства на iнших пiдприємствах посад не займає. Протягом звiтного року особа на посадi не змiнювалась. Посадова особа не має непогашеної судимостi за корисливi та посадовi </w:t>
            </w:r>
            <w:r>
              <w:rPr>
                <w:rFonts w:ascii="Times New Roman CYR" w:hAnsi="Times New Roman CYR" w:cs="Times New Roman CYR"/>
              </w:rPr>
              <w:t>злочини.</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Запорощук Сергiй Валентинович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"IМКК", 00381152, З 30.04.2018 р. член Наглядової ради ПрАТ "IМКК"</w:t>
            </w:r>
          </w:p>
        </w:tc>
        <w:tc>
          <w:tcPr>
            <w:tcW w:w="155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25.08.2020, 1 рiк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Емiтентом посадовiй особi винагорода не сплачувалась. Повноваження посадової особи визначенi Статутом товариства. Посадова особа товариства на iнших пiдприємствах посад не займає. Протягом звiтного року особа на посадi не змiнювалась. Посадова особа не має</w:t>
            </w:r>
            <w:r>
              <w:rPr>
                <w:rFonts w:ascii="Times New Roman CYR" w:hAnsi="Times New Roman CYR" w:cs="Times New Roman CYR"/>
              </w:rPr>
              <w:t xml:space="preserve"> непогашеної судимостi за корисливi та посадовi злочини.</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Запорощук Валентин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0,0243</w:t>
            </w:r>
          </w:p>
        </w:tc>
        <w:tc>
          <w:tcPr>
            <w:tcW w:w="2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c>
          <w:tcPr>
            <w:tcW w:w="277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Кривошей Євгенiй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0,0114</w:t>
            </w:r>
          </w:p>
        </w:tc>
        <w:tc>
          <w:tcPr>
            <w:tcW w:w="2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277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ФДМУ по Чернiгiвськiй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14243893</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14000, Україна,</w:t>
            </w:r>
            <w:r>
              <w:rPr>
                <w:rFonts w:ascii="Times New Roman CYR" w:hAnsi="Times New Roman CYR" w:cs="Times New Roman CYR"/>
              </w:rPr>
              <w:t xml:space="preserve"> Чернігівська обл., д/н р-н, мiсто Чернiгiв, проспект Миру, 43</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0E2CDF">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Напрями економiчного розвитку пiдприємства: Виробничий - розширення номенклатури та асортименту продукцiї; впровадження ефективних методiв нормування запасiв ресурсiв; розроблення графiка потреби в ресурсах; оптимiзацiя виробничих площ; пiдвищення виробнич</w:t>
      </w:r>
      <w:r>
        <w:rPr>
          <w:rFonts w:ascii="Times New Roman CYR" w:hAnsi="Times New Roman CYR" w:cs="Times New Roman CYR"/>
          <w:sz w:val="24"/>
          <w:szCs w:val="24"/>
        </w:rPr>
        <w:t xml:space="preserve">ої потужностi. Фiнансовий - зниження собiвартостi продукцiї; пошук нових резервiв зростання прибутку; пошук нових резервiв зменшення збиткiв; оптимiзацiя витрат на ресурси, виробництво, заробiтну плату; оптимiзацiя втрат вiд настання ризикiв, в тому числi </w:t>
      </w:r>
      <w:r>
        <w:rPr>
          <w:rFonts w:ascii="Times New Roman CYR" w:hAnsi="Times New Roman CYR" w:cs="Times New Roman CYR"/>
          <w:sz w:val="24"/>
          <w:szCs w:val="24"/>
        </w:rPr>
        <w:t>фiнансових; забезпечення фiнансової рiвноваги, стiйкостi, платоспроможностi i лiквiдностi пiдприємства у довгостроковому перiодi; забезпечення фiнансової безпеки пiдприємства; балансування структури активiв та пасивiв, доходiв та витрат. Маркетинговий - уд</w:t>
      </w:r>
      <w:r>
        <w:rPr>
          <w:rFonts w:ascii="Times New Roman CYR" w:hAnsi="Times New Roman CYR" w:cs="Times New Roman CYR"/>
          <w:sz w:val="24"/>
          <w:szCs w:val="24"/>
        </w:rPr>
        <w:t>осконалення продукцiї вiдповiдно до потреб ринку; дослiдження та вихiд на новi сегменти ринку; диверсифiкацiя дiяльностi, асортименту продукцiї; пошук нових споживачiв, клiєнтiв, партнерiв. Технiко-технологiчний розвиток- оновлення фiзично зношених та мора</w:t>
      </w:r>
      <w:r>
        <w:rPr>
          <w:rFonts w:ascii="Times New Roman CYR" w:hAnsi="Times New Roman CYR" w:cs="Times New Roman CYR"/>
          <w:sz w:val="24"/>
          <w:szCs w:val="24"/>
        </w:rPr>
        <w:t>льно застарiлих виробничих фондiв; перехiд на iнновацiйнi технологiї виробництва продукцiї, впровадження прогресивних технологiчних процесiв; пiдвищення якостi виготовлення продукцiї; удосконалення виробничої системи управлiння; впровадження ресурсозберiга</w:t>
      </w:r>
      <w:r>
        <w:rPr>
          <w:rFonts w:ascii="Times New Roman CYR" w:hAnsi="Times New Roman CYR" w:cs="Times New Roman CYR"/>
          <w:sz w:val="24"/>
          <w:szCs w:val="24"/>
        </w:rPr>
        <w:t>ючих (передовсiм енергоощадних) технологiй; автоматизацiя ручної працi; полiпшення умов працi робiтникiв та технiки безпеки; адаптацiя технологiй виробництва вiдповiдно до вимог охорони навколишнього середовища.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w:t>
      </w:r>
      <w:r>
        <w:rPr>
          <w:rFonts w:ascii="Times New Roman CYR" w:hAnsi="Times New Roman CYR" w:cs="Times New Roman CYR"/>
          <w:sz w:val="24"/>
          <w:szCs w:val="24"/>
        </w:rPr>
        <w:t>на 31 грудня 2022 року Компанiя має не визначений строк погашення заборгованостi у договорi перед ТОВ "Професiйна платiжна система" по вiдступленню прав вимоги №112020 вiд 23.11.2020 за договором про вiдкриття кредитної лiнiї № КД № 107В/15/35/ЮЛ/КЛ вiд 26</w:t>
      </w:r>
      <w:r>
        <w:rPr>
          <w:rFonts w:ascii="Times New Roman CYR" w:hAnsi="Times New Roman CYR" w:cs="Times New Roman CYR"/>
          <w:sz w:val="24"/>
          <w:szCs w:val="24"/>
        </w:rPr>
        <w:t xml:space="preserve">.11.2015. по кредиту в iноземнiй валютi, отриманого вiд ПАТ "СБЕРБАНК".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заборгованостi  станом на 31.12.2022 року складає 176 641 тис. грн., у томi числi пеня за прострочення сплати загальної заборгованостi  146 779 тис. грн., пеня за прост</w:t>
      </w:r>
      <w:r>
        <w:rPr>
          <w:rFonts w:ascii="Times New Roman CYR" w:hAnsi="Times New Roman CYR" w:cs="Times New Roman CYR"/>
          <w:sz w:val="24"/>
          <w:szCs w:val="24"/>
        </w:rPr>
        <w:t xml:space="preserve">рочення </w:t>
      </w:r>
      <w:r>
        <w:rPr>
          <w:rFonts w:ascii="Times New Roman CYR" w:hAnsi="Times New Roman CYR" w:cs="Times New Roman CYR"/>
          <w:sz w:val="24"/>
          <w:szCs w:val="24"/>
        </w:rPr>
        <w:lastRenderedPageBreak/>
        <w:t>сплати процентiв  29 862 тис.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Компанiя має також заборгованiсть по договору ТОВ "Професiйна платiжна система" по вiдступленню прав №2112/20 вiд 21.12.2020 за договором поворотної фiнансової допомоги № 236/15фп вiд</w:t>
      </w:r>
      <w:r>
        <w:rPr>
          <w:rFonts w:ascii="Times New Roman CYR" w:hAnsi="Times New Roman CYR" w:cs="Times New Roman CYR"/>
          <w:sz w:val="24"/>
          <w:szCs w:val="24"/>
        </w:rPr>
        <w:t xml:space="preserve"> 10.11.2015, отриманого вiд ТОВ "Обмачiвськi зорi"  83 414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вкрай негативно впливають на загальнi фiнансовi показники Компанiї. Станом на 31 грудня 2022 року поточнi зобов'язання бiльше поточних активiв на 92 821 тис. грн, (на 31 грудня</w:t>
      </w:r>
      <w:r>
        <w:rPr>
          <w:rFonts w:ascii="Times New Roman CYR" w:hAnsi="Times New Roman CYR" w:cs="Times New Roman CYR"/>
          <w:sz w:val="24"/>
          <w:szCs w:val="24"/>
        </w:rPr>
        <w:t xml:space="preserve"> 2021 року 188 444 тис.  грн.), що вказує на обтяження позиковими коштами. У 2022 прибуток склав  105 903 тис.грн (у 2021 роцi Компанiя зазнали збиток у розмiрi 5 728 тис.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2022 року Компанiя отримала позитивне значення грошового потоку вiд о</w:t>
      </w:r>
      <w:r>
        <w:rPr>
          <w:rFonts w:ascii="Times New Roman CYR" w:hAnsi="Times New Roman CYR" w:cs="Times New Roman CYR"/>
          <w:sz w:val="24"/>
          <w:szCs w:val="24"/>
        </w:rPr>
        <w:t xml:space="preserve">перацiйнiй дiяльностi у сумi 89 830 тис. грн, у 2021 року  98 253 тис. грн.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31.12.2022 р. забезпеченням банкiвської кредитної лiнiї виступають основнi засоби (обладнання та вантажнi й легковi транспортнi засоби) оцiночна вартiсть яких на момент </w:t>
      </w:r>
      <w:r>
        <w:rPr>
          <w:rFonts w:ascii="Times New Roman CYR" w:hAnsi="Times New Roman CYR" w:cs="Times New Roman CYR"/>
          <w:sz w:val="24"/>
          <w:szCs w:val="24"/>
        </w:rPr>
        <w:t>укладання договорiв застави складала 304 722 тис. грн. Також у якостi застави виступає майно третiх сторiн, а саме:</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 "Провiант" (простi iменнi акцiї ПрАТ "IМКК" у кiлькостi 371 935 шт.) на суму 93 тис. грн., торгiвельнi марки вартiстю 10 850 тис.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 "ТД "Наталка" (торгiвельнi марки) вартiстю 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Запорощук В.А. (торгiвельнi марки) вартiстю 18 257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має план реструктуризацiї даних зобов'язань та переконано, що має усi передумови для забезпечення безперервної дi</w:t>
      </w:r>
      <w:r>
        <w:rPr>
          <w:rFonts w:ascii="Times New Roman CYR" w:hAnsi="Times New Roman CYR" w:cs="Times New Roman CYR"/>
          <w:sz w:val="24"/>
          <w:szCs w:val="24"/>
        </w:rPr>
        <w:t>яльностi у майбутньому.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лютого 2022 року керiвництвом Росiйської Федерацiї визнано незалежнiсть самопроголошених "ЛНР" i "ДНР" та прийнято рiшення щодо введення на тимчасово окупованi територiї Донецької та Луганської областей пiдроздiлiв збройних сил Р</w:t>
      </w:r>
      <w:r>
        <w:rPr>
          <w:rFonts w:ascii="Times New Roman CYR" w:hAnsi="Times New Roman CYR" w:cs="Times New Roman CYR"/>
          <w:sz w:val="24"/>
          <w:szCs w:val="24"/>
        </w:rPr>
        <w:t>осiйської Федерацiї.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Такi дiї є продовженням полiтики Росiйської Федерацiї щодо ескалацiї збройної агресiї проти України, нав'язування сепаратизму, провокування мiжнацiональних i мiжконфесiйних конфлiктiв, масових безпорядкiв, що загрожує безпецi, життю i </w:t>
      </w:r>
      <w:r>
        <w:rPr>
          <w:rFonts w:ascii="Times New Roman CYR" w:hAnsi="Times New Roman CYR" w:cs="Times New Roman CYR"/>
          <w:sz w:val="24"/>
          <w:szCs w:val="24"/>
        </w:rPr>
        <w:t>здоров'ю громадян, державному суверенiтету, конституцiйному ладу та територiальнiй цiлiсностi України.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Пiдривна дiяльнiсть спецiальних служб Росiйської Федерацiї, пiдтримувана нею дiяльнiсть сепаратистських сил, кримiнальних та незаконних вiйськових угрупо</w:t>
      </w:r>
      <w:r>
        <w:rPr>
          <w:rFonts w:ascii="Times New Roman CYR" w:hAnsi="Times New Roman CYR" w:cs="Times New Roman CYR"/>
          <w:sz w:val="24"/>
          <w:szCs w:val="24"/>
        </w:rPr>
        <w:t>вань на окупованих територiях Донецької та Луганської областей, здiйснення ними терористичної дiяльностi набули характеру збройного протистояння i загрожують поширенню на iншi регiони України.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нормалiзацiї обстановки в державi, забезпечення захисту</w:t>
      </w:r>
      <w:r>
        <w:rPr>
          <w:rFonts w:ascii="Times New Roman CYR" w:hAnsi="Times New Roman CYR" w:cs="Times New Roman CYR"/>
          <w:sz w:val="24"/>
          <w:szCs w:val="24"/>
        </w:rPr>
        <w:t xml:space="preserve"> та охорони державного кордону, протидiї злочинностi, пiдтримання громадської безпеки i порядку, створення умов для належного функцiонування органiв державної влади, мiсцевого самоврядування та iнших iнститутiв громадянського суспiльства, запобiгання спроб</w:t>
      </w:r>
      <w:r>
        <w:rPr>
          <w:rFonts w:ascii="Times New Roman CYR" w:hAnsi="Times New Roman CYR" w:cs="Times New Roman CYR"/>
          <w:sz w:val="24"/>
          <w:szCs w:val="24"/>
        </w:rPr>
        <w:t>ам захоплення державної влади чи змiни конституцiйного ладу України шляхом насильства 23 лютого 2022 року Радою нацiональної безпеки та оброни (РНБО) затверджено рiшення щодо запровадження надзвичайного стану на територiї України, крiм Донецької та Лугансь</w:t>
      </w:r>
      <w:r>
        <w:rPr>
          <w:rFonts w:ascii="Times New Roman CYR" w:hAnsi="Times New Roman CYR" w:cs="Times New Roman CYR"/>
          <w:sz w:val="24"/>
          <w:szCs w:val="24"/>
        </w:rPr>
        <w:t>кої областей, де i так дiє спецiальний режим. Верховна Рада пiдтримала введення надзвичайного стану в Українi, за вiдповiдне рiшення проголосувало 335 депутатiв. Дiя режиму надзвичайного стану розпочалася з нуля годин четверга, 24 лютого.</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Вночi 24 лютого, </w:t>
      </w:r>
      <w:r>
        <w:rPr>
          <w:rFonts w:ascii="Times New Roman CYR" w:hAnsi="Times New Roman CYR" w:cs="Times New Roman CYR"/>
          <w:sz w:val="24"/>
          <w:szCs w:val="24"/>
        </w:rPr>
        <w:t>пiсля звернення президента Росiйської Федерацiї (далi  РФ) до своїх громадян, Росiя розпочала повномасштабний наступ в Україну. Росiйськi регулярнi вiйська атакували кордони в областях, якi межують з РФ, Бiлоруссю та в околицях терористичних угрупувань ДНР</w:t>
      </w:r>
      <w:r>
        <w:rPr>
          <w:rFonts w:ascii="Times New Roman CYR" w:hAnsi="Times New Roman CYR" w:cs="Times New Roman CYR"/>
          <w:sz w:val="24"/>
          <w:szCs w:val="24"/>
        </w:rPr>
        <w:t xml:space="preserve"> та ЛНР, у вiдповiдь в Українi запровадили воєнний стан з 5:30 години 24 лютого 2022 року по всiй пiдконтрольнiй Українi територiї. Президент України Володимир Зеленський на пiдставi пропозицiї Ради нацiональної безпеки i оборони України, вiдповiдно до пун</w:t>
      </w:r>
      <w:r>
        <w:rPr>
          <w:rFonts w:ascii="Times New Roman CYR" w:hAnsi="Times New Roman CYR" w:cs="Times New Roman CYR"/>
          <w:sz w:val="24"/>
          <w:szCs w:val="24"/>
        </w:rPr>
        <w:t xml:space="preserve">кту 20 частини першої статтi 106 Конституцiї України, Закону України "Про правовий режим воєнного стану" постановив вести в Українi воєнний стан строком на 30 дiб. Указ Президента вiд 24.02.2022 № 64/2022 "Про введення воєнного стану в Українi" пiдтримало </w:t>
      </w:r>
      <w:r>
        <w:rPr>
          <w:rFonts w:ascii="Times New Roman CYR" w:hAnsi="Times New Roman CYR" w:cs="Times New Roman CYR"/>
          <w:sz w:val="24"/>
          <w:szCs w:val="24"/>
        </w:rPr>
        <w:t xml:space="preserve">300 народних депутатiв.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Воєнний стан дiє i по теперiшнiй час. Верховна Рада ухвалила закони про затвердження указiв Президента щодо продовження строку дiї воєнного стану та проведення загальної мобiлiзацiї в Українi ще на 90 дiб  до 20 травня 2023 року.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Бюджети та прогнози Компанiї внаслiдок економiчного середовища, що швидко змiнюється, можуть потребувати значного перегляду оцiнок управлiнського персоналу щодо впливу операцiйних та фiнансових факторiв на безперервнiсть дiяльностi.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Персонал Компанiї не з</w:t>
      </w:r>
      <w:r>
        <w:rPr>
          <w:rFonts w:ascii="Times New Roman CYR" w:hAnsi="Times New Roman CYR" w:cs="Times New Roman CYR"/>
          <w:sz w:val="24"/>
          <w:szCs w:val="24"/>
        </w:rPr>
        <w:t>азнав значного впливу пiсля настання воєнного стану. У Компанiї не було  призупинення чи перерви в дiяльностi, арешту, пошкоджень активiв та обмежень доступу до грошових коштiв i грошових операцiй.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суттєвої невизначеностi i тривалостi подiй, пов'</w:t>
      </w:r>
      <w:r>
        <w:rPr>
          <w:rFonts w:ascii="Times New Roman CYR" w:hAnsi="Times New Roman CYR" w:cs="Times New Roman CYR"/>
          <w:sz w:val="24"/>
          <w:szCs w:val="24"/>
        </w:rPr>
        <w:t>язаних з вiйськового вторгнення РФ до України, Компанiя не має практичної можливостi точно та надiйно оцiнити кiлькiсний вплив зазначених подiй на фiнансовий стан i фiнансовi результати дiяльностi. В теперiшнiй час Компанiя уважно слiдкує за фiнансовими на</w:t>
      </w:r>
      <w:r>
        <w:rPr>
          <w:rFonts w:ascii="Times New Roman CYR" w:hAnsi="Times New Roman CYR" w:cs="Times New Roman CYR"/>
          <w:sz w:val="24"/>
          <w:szCs w:val="24"/>
        </w:rPr>
        <w:t>слiдками, викликаними зазначеними подiями.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беручи до уваги вищезазначенi факти, але iнформуючи про них, фiнансова звiтнiсть за рiк, що закiнчився 31 грудня 2022 року пiдготовлена виходячи з припущення про те, що Компанiя буде продовжувати нормальну госп</w:t>
      </w:r>
      <w:r>
        <w:rPr>
          <w:rFonts w:ascii="Times New Roman CYR" w:hAnsi="Times New Roman CYR" w:cs="Times New Roman CYR"/>
          <w:sz w:val="24"/>
          <w:szCs w:val="24"/>
        </w:rPr>
        <w:t>одарську дiяльнiсть у найближчому майбутньому. Вiдповiдно, дана звiтнiсть не мiстить коригувань на випадок того, що Компанiя не зможе дотримуватися принципу безперервностi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w:t>
      </w:r>
      <w:r>
        <w:rPr>
          <w:rFonts w:ascii="Times New Roman CYR" w:hAnsi="Times New Roman CYR" w:cs="Times New Roman CYR"/>
          <w:b/>
          <w:bCs/>
          <w:sz w:val="24"/>
          <w:szCs w:val="24"/>
        </w:rPr>
        <w:t>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 правочинiв щодо похiдних цiнних паперiв не було. Операцiї хеджування протягом 2022 року не використовувались.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w:t>
      </w:r>
      <w:r>
        <w:rPr>
          <w:rFonts w:ascii="Times New Roman CYR" w:hAnsi="Times New Roman CYR" w:cs="Times New Roman CYR"/>
          <w:b/>
          <w:bCs/>
          <w:sz w:val="24"/>
          <w:szCs w:val="24"/>
        </w:rPr>
        <w:t>сновного виду прогнозованої операції, для якої використовуються операції хеджування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ризик держави, ризик податкової системи, кредитний ризик, ризик лiквiдностi, ринковий ризик (включно з валютним ризиком та ризиком процентної</w:t>
      </w:r>
      <w:r>
        <w:rPr>
          <w:rFonts w:ascii="Times New Roman CYR" w:hAnsi="Times New Roman CYR" w:cs="Times New Roman CYR"/>
          <w:sz w:val="24"/>
          <w:szCs w:val="24"/>
        </w:rPr>
        <w:t xml:space="preserve"> ставки) та ризик управлiння капiталом, що витiкає з наявностi в Товариствi фiнансових iнструментiв. У цих примiтках надається iнформацiя вiдносно впливу на Товариство кожного з вищезазначених ризикiв, цiлi Товариства, його полiтику та процедури вiдносно в</w:t>
      </w:r>
      <w:r>
        <w:rPr>
          <w:rFonts w:ascii="Times New Roman CYR" w:hAnsi="Times New Roman CYR" w:cs="Times New Roman CYR"/>
          <w:sz w:val="24"/>
          <w:szCs w:val="24"/>
        </w:rPr>
        <w:t>имiру та управлiння цими ризиками.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вiдсутня формалiзована система управлiння ризиками. Проте, керiвництво Товариства проводить активний контроль фiнансових та ринкових ризикiв, та приймає у разi необхiдностi, вiдповiднi заходи.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Ризик геопол</w:t>
      </w:r>
      <w:r>
        <w:rPr>
          <w:rFonts w:ascii="Times New Roman CYR" w:hAnsi="Times New Roman CYR" w:cs="Times New Roman CYR"/>
          <w:sz w:val="24"/>
          <w:szCs w:val="24"/>
        </w:rPr>
        <w:t>iтичного середовища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пережила полiтичнi та економiчнi змiни, що вплинули, i можуть продовжувати впливати на дiяльнiсть Товариства в цьому середовищi. У даний час Україна переживає перiод великих проблем, але в разi успiшного їхнього подолання, країн</w:t>
      </w:r>
      <w:r>
        <w:rPr>
          <w:rFonts w:ascii="Times New Roman CYR" w:hAnsi="Times New Roman CYR" w:cs="Times New Roman CYR"/>
          <w:sz w:val="24"/>
          <w:szCs w:val="24"/>
        </w:rPr>
        <w:t>а може зайняти набагато вигiднiше становище, нiж ранiше. Велике поєднання природних, iнтелектуальних, людських i виробничих ресурсiв вiдкриває багато нових можливостей для розвитку країни на геополiтичної аренi, що постiйно змiнюється. Отже, перспективи дл</w:t>
      </w:r>
      <w:r>
        <w:rPr>
          <w:rFonts w:ascii="Times New Roman CYR" w:hAnsi="Times New Roman CYR" w:cs="Times New Roman CYR"/>
          <w:sz w:val="24"/>
          <w:szCs w:val="24"/>
        </w:rPr>
        <w:t>я майбутньої економiчної стабiльностi в Українi iстотно залежать вiд ефективностi економiчних заходiв i реформ, що проводяться спiльно з правовим, нормативним та полiтичним розвитком, якi знаходяться поза контролем Товариства. Ця фiнансова звiтнiсть вiдобр</w:t>
      </w:r>
      <w:r>
        <w:rPr>
          <w:rFonts w:ascii="Times New Roman CYR" w:hAnsi="Times New Roman CYR" w:cs="Times New Roman CYR"/>
          <w:sz w:val="24"/>
          <w:szCs w:val="24"/>
        </w:rPr>
        <w:t>ажає поточну оцiнку керiвництва можливого впливу українського бiзнессередовища на дiяльнiсть Товариства та його фiнансове становище, хоча i майбутнi умови господарювання можуть вiдрiзнятися вiд оцiнки керiвництва.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Ризики податкової системи України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Укр</w:t>
      </w:r>
      <w:r>
        <w:rPr>
          <w:rFonts w:ascii="Times New Roman CYR" w:hAnsi="Times New Roman CYR" w:cs="Times New Roman CYR"/>
          <w:sz w:val="24"/>
          <w:szCs w:val="24"/>
        </w:rPr>
        <w:t xml:space="preserve">аїнi основним документом, що регулює рiзнi податки, встановленi як центральними, так i </w:t>
      </w:r>
      <w:r>
        <w:rPr>
          <w:rFonts w:ascii="Times New Roman CYR" w:hAnsi="Times New Roman CYR" w:cs="Times New Roman CYR"/>
          <w:sz w:val="24"/>
          <w:szCs w:val="24"/>
        </w:rPr>
        <w:lastRenderedPageBreak/>
        <w:t>мiсцевими органами влади, є Податковий Кодекс України. Такi податки включають податок на додану вартiсть, податок на прибуток, податок з доходiв фiзичних осiб та iншi по</w:t>
      </w:r>
      <w:r>
        <w:rPr>
          <w:rFonts w:ascii="Times New Roman CYR" w:hAnsi="Times New Roman CYR" w:cs="Times New Roman CYR"/>
          <w:sz w:val="24"/>
          <w:szCs w:val="24"/>
        </w:rPr>
        <w:t>датки. Українське податкове законодавство часто має нечiткi або сумнiвнi положення. Крiм того, у податкове законодавство України постiйно вносяться поправки та змiни, якi можуть привести як до сприятливого середовища, так i до нетипових складнощiв для Това</w:t>
      </w:r>
      <w:r>
        <w:rPr>
          <w:rFonts w:ascii="Times New Roman CYR" w:hAnsi="Times New Roman CYR" w:cs="Times New Roman CYR"/>
          <w:sz w:val="24"/>
          <w:szCs w:val="24"/>
        </w:rPr>
        <w:t>ритсва та його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рамках урядових мiнiстерств i органiзацiй, в тому числi податкових органiв можуть iснувати рiзнi погляди на тлумачення законодавства, створюючи невизначенiсть i конфлiктнi ситуацiї. Податковi декларацiї/вiдшкодування є предмето</w:t>
      </w:r>
      <w:r>
        <w:rPr>
          <w:rFonts w:ascii="Times New Roman CYR" w:hAnsi="Times New Roman CYR" w:cs="Times New Roman CYR"/>
          <w:sz w:val="24"/>
          <w:szCs w:val="24"/>
        </w:rPr>
        <w:t>м перегляду та розглядання багатьох органiв влади, якi уповноваженi законодавством накладати значнi штрафи, пенi та нараховувати вiдсотки. Такi обставини загалом створюють в Українi бiльше податкових ризикiв у порiвняннi з країнами, якi мають бiльш розвине</w:t>
      </w:r>
      <w:r>
        <w:rPr>
          <w:rFonts w:ascii="Times New Roman CYR" w:hAnsi="Times New Roman CYR" w:cs="Times New Roman CYR"/>
          <w:sz w:val="24"/>
          <w:szCs w:val="24"/>
        </w:rPr>
        <w:t>нi податковi системи. Загалом, українськi податковi органи можуть переглянути податковi зобов'язання платникiв податкiв лише протягом трьох рокiв пiсля подання вiдповiдного податкового вiдшкодування. Однак, таке законодавче обмеження в часi може не братися</w:t>
      </w:r>
      <w:r>
        <w:rPr>
          <w:rFonts w:ascii="Times New Roman CYR" w:hAnsi="Times New Roman CYR" w:cs="Times New Roman CYR"/>
          <w:sz w:val="24"/>
          <w:szCs w:val="24"/>
        </w:rPr>
        <w:t xml:space="preserve"> до уваги або бути продовженим за певних обставин.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Кредитний ризик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фiнансових втрат Товариством у випадку невиконання зобов'язань клiєнтом або контрагентом за вiдповiдною угодою. У звiтному перiодi фiнансовi активи Товариства,</w:t>
      </w:r>
      <w:r>
        <w:rPr>
          <w:rFonts w:ascii="Times New Roman CYR" w:hAnsi="Times New Roman CYR" w:cs="Times New Roman CYR"/>
          <w:sz w:val="24"/>
          <w:szCs w:val="24"/>
        </w:rPr>
        <w:t xml:space="preserve"> якi пiддаються кредитному ризику, представленi: залишками на банкiвських рахунках та торгiвельною та iншою дебiторською заборгованiстю (за виключенням дебiторської заборгованостi, яка не представлена фiнансовими активами).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w:t>
      </w:r>
      <w:r>
        <w:rPr>
          <w:rFonts w:ascii="Times New Roman CYR" w:hAnsi="Times New Roman CYR" w:cs="Times New Roman CYR"/>
          <w:b/>
          <w:bCs/>
          <w:sz w:val="24"/>
          <w:szCs w:val="24"/>
        </w:rPr>
        <w:t>ових ризиків, кредитного ризику, ризику ліквідності та/або ризику грошових потоків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проводить виважену полiтику щодо цiнових ризикiв, кредитного ризику лiквiдностi та/або ризику грошових потокiв. Ключовим елементом системи управлiння ризиками є </w:t>
      </w:r>
      <w:r>
        <w:rPr>
          <w:rFonts w:ascii="Times New Roman CYR" w:hAnsi="Times New Roman CYR" w:cs="Times New Roman CYR"/>
          <w:sz w:val="24"/>
          <w:szCs w:val="24"/>
        </w:rPr>
        <w:t>монiторинг та оцiнювання  даних ризикiв, а також розумiння їх впливу на господарську дiяльнiсть.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Цiновими ризиками для Товариства є: пiдвищення закупiвельних цiн; ймовiрнiсть встановлення конкурентами цiн нижче ринкових; змiни в державному регулюваннi цiно</w:t>
      </w:r>
      <w:r>
        <w:rPr>
          <w:rFonts w:ascii="Times New Roman CYR" w:hAnsi="Times New Roman CYR" w:cs="Times New Roman CYR"/>
          <w:sz w:val="24"/>
          <w:szCs w:val="24"/>
        </w:rPr>
        <w:t>утворення; ймовiрнiсть введення нових податкових та iнших платежiв, якi включаються в цiни; пiдвищення цiн i тарифiв на послуги iнших органiзацiй. При визначеннi власної цiнової полiтики Товариство враховує цiновi ризики.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фiнансо</w:t>
      </w:r>
      <w:r>
        <w:rPr>
          <w:rFonts w:ascii="Times New Roman CYR" w:hAnsi="Times New Roman CYR" w:cs="Times New Roman CYR"/>
          <w:sz w:val="24"/>
          <w:szCs w:val="24"/>
        </w:rPr>
        <w:t>вих втрат Товариства у випадку невиконання зобов'язань клiєнтом або контрагентом за вiдповiдною угодою. У звiтному перiодi фiнансовi активи Товариства, якi пiддаються кредитному ризику, представленi: залишками на банкiвських рахунках та торгiвельною та iнш</w:t>
      </w:r>
      <w:r>
        <w:rPr>
          <w:rFonts w:ascii="Times New Roman CYR" w:hAnsi="Times New Roman CYR" w:cs="Times New Roman CYR"/>
          <w:sz w:val="24"/>
          <w:szCs w:val="24"/>
        </w:rPr>
        <w:t>ою дебiторською заборгованiстю (за виключенням дебiторської заборгованостi, яка не представлена фiнансовими активами). Кредитний ризик Товариства переважно вiдноситься до торгiвельної дебiторської заборгованостi з клiєнтами. Схильнiсть Товариства до кредит</w:t>
      </w:r>
      <w:r>
        <w:rPr>
          <w:rFonts w:ascii="Times New Roman CYR" w:hAnsi="Times New Roman CYR" w:cs="Times New Roman CYR"/>
          <w:sz w:val="24"/>
          <w:szCs w:val="24"/>
        </w:rPr>
        <w:t xml:space="preserve">ного ризику у бiльшiй мiрi залежить вiд особливостей кожного клiєнта.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w:t>
      </w:r>
      <w:r>
        <w:rPr>
          <w:rFonts w:ascii="Times New Roman CYR" w:hAnsi="Times New Roman CYR" w:cs="Times New Roman CYR"/>
          <w:sz w:val="24"/>
          <w:szCs w:val="24"/>
        </w:rPr>
        <w:t>оративного управлiння. Вiдповiдно до вимог чинного законодавства України, Товариство не зобов'язане мати власний кодекс корпоративного управлiння. Ст. 33 ЗУ "Про акцiонернi товариства" питання затвердження принципiв корпоративного управлiння товариства вiд</w:t>
      </w:r>
      <w:r>
        <w:rPr>
          <w:rFonts w:ascii="Times New Roman CYR" w:hAnsi="Times New Roman CYR" w:cs="Times New Roman CYR"/>
          <w:sz w:val="24"/>
          <w:szCs w:val="24"/>
        </w:rPr>
        <w:t xml:space="preserve">несено до виключної компетенцiї загальних зборiв акцiонерiв. Загальними зборами Товариства кодекс корпоративного управлiння не затверджувався. У зв'язку з цим, посилання на власний кодекс </w:t>
      </w:r>
      <w:r>
        <w:rPr>
          <w:rFonts w:ascii="Times New Roman CYR" w:hAnsi="Times New Roman CYR" w:cs="Times New Roman CYR"/>
          <w:sz w:val="24"/>
          <w:szCs w:val="24"/>
        </w:rPr>
        <w:lastRenderedPageBreak/>
        <w:t xml:space="preserve">корпоративного управлiння не наводиться. Товариство не користується </w:t>
      </w:r>
      <w:r>
        <w:rPr>
          <w:rFonts w:ascii="Times New Roman CYR" w:hAnsi="Times New Roman CYR" w:cs="Times New Roman CYR"/>
          <w:sz w:val="24"/>
          <w:szCs w:val="24"/>
        </w:rPr>
        <w:t xml:space="preserve">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У зв'язку з цим, посилання на зазначенi кодекси </w:t>
      </w:r>
      <w:r>
        <w:rPr>
          <w:rFonts w:ascii="Times New Roman CYR" w:hAnsi="Times New Roman CYR" w:cs="Times New Roman CYR"/>
          <w:sz w:val="24"/>
          <w:szCs w:val="24"/>
        </w:rPr>
        <w:t>не наводяться. Посилання на всю вiдповiдну iнформацiю про практику корпоративного управлiння понад визначенi законодавством вимоги: принципи корпоративного управлiння визначенi чинним законодавством України та Статутом. Будь-яка iнша практика корпоративног</w:t>
      </w:r>
      <w:r>
        <w:rPr>
          <w:rFonts w:ascii="Times New Roman CYR" w:hAnsi="Times New Roman CYR" w:cs="Times New Roman CYR"/>
          <w:sz w:val="24"/>
          <w:szCs w:val="24"/>
        </w:rPr>
        <w:t>о управлiння не застосовується.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w:t>
      </w:r>
      <w:r>
        <w:rPr>
          <w:rFonts w:ascii="Times New Roman CYR" w:hAnsi="Times New Roman CYR" w:cs="Times New Roman CYR"/>
          <w:sz w:val="24"/>
          <w:szCs w:val="24"/>
        </w:rPr>
        <w:t xml:space="preserve">iння фондової бiржi, об'єднання юридичних осiб або iншим кодексом корпоративного управлiння.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w:t>
      </w:r>
      <w:r>
        <w:rPr>
          <w:rFonts w:ascii="Times New Roman CYR" w:hAnsi="Times New Roman CYR" w:cs="Times New Roman CYR"/>
          <w:sz w:val="24"/>
          <w:szCs w:val="24"/>
        </w:rPr>
        <w:t>ня кодексу корпоративного управлiння, вiдхилення та причини такого вiдхилення протягом року не надається, оскiльки кодекс корпоративного управлiння в Товариствi не приймався (не затверджувався).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52,63</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порядку денного:</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Розгляд звiту Голови правлiння Товариства за 2021 рiк та прийняття рiшення за наслiдками розгляду звiту.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Розгляд звiту Наглядової ради Товариства за 2021 рiк та прийняття рiшення за наслiдками розгляду звiту.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Розгляд звiту Ревiзiйної Комiсiї Товариства за 2021 рiк та прийняття рiшення за наслiдками розгляду звiту.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4.Затвердження рiчного звiту емiтента з</w:t>
            </w:r>
            <w:r>
              <w:rPr>
                <w:rFonts w:ascii="Times New Roman CYR" w:hAnsi="Times New Roman CYR" w:cs="Times New Roman CYR"/>
              </w:rPr>
              <w:t>а 2021 р., який надається в Нацiональну комiсiю з цiнних паперiв та фондового ринку.</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Розгляд висновку зовнiшнього аудиту проведеного Товариством з обмеженою вiдповiдальнiстю "Крестон Україна" та затвердження заходiв за результатами його розгляду. </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w:t>
            </w:r>
            <w:r>
              <w:rPr>
                <w:rFonts w:ascii="Times New Roman CYR" w:hAnsi="Times New Roman CYR" w:cs="Times New Roman CYR"/>
              </w:rPr>
              <w:t>о розподiл прибутку (покриття збиткiв) Товариства за 2021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Розгляд та затвердження бюджету  Товариства на 2022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змiну мiсцезнаходження Товариства.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затвердження нової редакцiї Статуту Товариства.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надання повноважень Т.в.о. Г</w:t>
            </w:r>
            <w:r>
              <w:rPr>
                <w:rFonts w:ascii="Times New Roman CYR" w:hAnsi="Times New Roman CYR" w:cs="Times New Roman CYR"/>
              </w:rPr>
              <w:t xml:space="preserve">олови правлiння Товариства на пiдписання нової редакцiї Статуту Товариства та на вчинення дiй, пов'язаних з державною </w:t>
            </w:r>
            <w:r>
              <w:rPr>
                <w:rFonts w:ascii="Times New Roman CYR" w:hAnsi="Times New Roman CYR" w:cs="Times New Roman CYR"/>
              </w:rPr>
              <w:lastRenderedPageBreak/>
              <w:t>реєстрацiєю нової редакцiї Статуту Товариства та змiн до вiдомостей про Товариство, що мiстяться в Єдиному державному реєстрi юридичних ос</w:t>
            </w:r>
            <w:r>
              <w:rPr>
                <w:rFonts w:ascii="Times New Roman CYR" w:hAnsi="Times New Roman CYR" w:cs="Times New Roman CYR"/>
              </w:rPr>
              <w:t>iб, фiзичних осiб-пiдприємцiв та громадських формувань.</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Вирiшили: 1. Затвердити звiт Голови правлiння Товариства за 2021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Наглядової ради Товариства за 2021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Затвердити звiт Ревiзiйної комiсiї Товариства за 2021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w:t>
            </w:r>
            <w:r>
              <w:rPr>
                <w:rFonts w:ascii="Times New Roman CYR" w:hAnsi="Times New Roman CYR" w:cs="Times New Roman CYR"/>
              </w:rPr>
              <w:t>дити рiчний звiт Товариства за 2021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Затвердити висновок  аудиту проведеного Товариством з обмеженою вiдповiдальнiстю "Крестон Україна";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У зв'язку iз вiдсутнiстю чистого прибутку у звiтному перiодi - дивiденди за пiдсумками роботи у 2021 роцi не </w:t>
            </w:r>
            <w:r>
              <w:rPr>
                <w:rFonts w:ascii="Times New Roman CYR" w:hAnsi="Times New Roman CYR" w:cs="Times New Roman CYR"/>
              </w:rPr>
              <w:t>нараховувати;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Затвердити бюджет ПрАТ "IМКК" на 2022 рiк;</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Змiнити мiсцезнаходження Товариства з адреси: 16703, Чернiгiвська область, Iчнянський район, м. Iчня, вул. Вишнева, 4 на адресу: 16700, Чернiгiвська область, Прилуцький район, м. Iчня, вул. Виш</w:t>
            </w:r>
            <w:r>
              <w:rPr>
                <w:rFonts w:ascii="Times New Roman CYR" w:hAnsi="Times New Roman CYR" w:cs="Times New Roman CYR"/>
              </w:rPr>
              <w:t>нева, 4;</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Затвердити нову редакцiю Статуту Товариства;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Уповноважити Т.в.о. Голови правлiння Товариства на пiдписання нової редакцiї Статуту Товариства та на вчинення дiй ним особисто або уповноваженою ним особою, пов'язаних з державною реєстрацiєю но</w:t>
            </w:r>
            <w:r>
              <w:rPr>
                <w:rFonts w:ascii="Times New Roman CYR" w:hAnsi="Times New Roman CYR" w:cs="Times New Roman CYR"/>
              </w:rPr>
              <w:t>вої редакцiї Статуту Товариства та змiн до вiдомостей про Товариство, що мiстяться в Єдиному державному реєстрi юридичних осiб, фiзичних осiб-пiдприємцiв та громадських формувань пов'язаних iз змiною мiсцезнаходження Товариства, внесенням змiн до iнформацi</w:t>
            </w:r>
            <w:r>
              <w:rPr>
                <w:rFonts w:ascii="Times New Roman CYR" w:hAnsi="Times New Roman CYR" w:cs="Times New Roman CYR"/>
              </w:rPr>
              <w:t>ї про акцiонерiв Товариства та видiв економiчної дiяльностi, а саме:</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зменшити розмiр внеску Товариства з обмеженою вiдповiдальнiстю "Провiант" (код ЄДРПОУ 32729070) до статутного капiталу Товариства до 57 753,25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збiльшити розмiр внеску Товариства </w:t>
            </w:r>
            <w:r>
              <w:rPr>
                <w:rFonts w:ascii="Times New Roman CYR" w:hAnsi="Times New Roman CYR" w:cs="Times New Roman CYR"/>
              </w:rPr>
              <w:t>з обмеженою вiдповiдальнiстю "IНТЕР ВЕЙ КАПIТАЛ" (код ЄДРПОУ 40890026),  розмiр внеску до статутного капiталу Товариства -        38 447,50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зменшити розмiр внеску фiзичних осiб акцiонерiв до статутного капiталу Товариства до 13 095,00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змiнити</w:t>
            </w:r>
            <w:r>
              <w:rPr>
                <w:rFonts w:ascii="Times New Roman CYR" w:hAnsi="Times New Roman CYR" w:cs="Times New Roman CYR"/>
              </w:rPr>
              <w:t xml:space="preserve"> мiсцезнаходження Товариства з адреси: 16703, Чернiгiвська область, Iчнянський район, м. Iчня, вул. Вишнева, 4 на адресу: 16700, Чернiгiвська область, Прилуцький район, м. Iчня, вул. Вишнева, 4</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доповнити вiдомостi про Товариство, що мiстяться в Єдиному державному реєстрi юридичних осiб, фiзичних осiб-пiдприємцiв та громадських формувань, наступним видом економiчної дiяльностi: 49.41 - вантажний автомобiльний транспорт.</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w:t>
      </w:r>
      <w:r>
        <w:rPr>
          <w:rFonts w:ascii="Times New Roman CYR" w:hAnsi="Times New Roman CYR" w:cs="Times New Roman CYR"/>
          <w:b/>
          <w:bCs/>
          <w:sz w:val="24"/>
          <w:szCs w:val="24"/>
        </w:rPr>
        <w:t>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які володіють у сукупності більше ніж 10 відсотками </w:t>
            </w:r>
            <w:r>
              <w:rPr>
                <w:rFonts w:ascii="Times New Roman CYR" w:hAnsi="Times New Roman CYR" w:cs="Times New Roman CYR"/>
                <w:sz w:val="24"/>
                <w:szCs w:val="24"/>
              </w:rPr>
              <w:lastRenderedPageBreak/>
              <w:t>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Бюлетенями (таємне </w:t>
            </w:r>
            <w:r>
              <w:rPr>
                <w:rFonts w:ascii="Times New Roman CYR" w:hAnsi="Times New Roman CYR" w:cs="Times New Roman CYR"/>
                <w:sz w:val="24"/>
                <w:szCs w:val="24"/>
              </w:rPr>
              <w:t>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Запорощук Валентин Анатолiйович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Органiзовує роботу Наглядової ради та здiйснює контроль за реалiзацiєю плану роботи, затвердженого Наглядовою радою;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Скликає засiдання Наглядової ради та головує на них, затверджує порядок денний засiдань, забезпечує до</w:t>
            </w:r>
            <w:r>
              <w:rPr>
                <w:rFonts w:ascii="Times New Roman CYR" w:hAnsi="Times New Roman CYR" w:cs="Times New Roman CYR"/>
                <w:sz w:val="24"/>
                <w:szCs w:val="24"/>
              </w:rPr>
              <w:t xml:space="preserve">тримання порядку денного засiдань, органiзовує ведення протоколiв засiдань Наглядової ради та забезпечує зберiгання протоколiв Наглядової ради; Органiзовує роботу зi створення комiсiй (комiтетiв) Наглядової ради, висування членiв Наглядової ради до складу </w:t>
            </w:r>
            <w:r>
              <w:rPr>
                <w:rFonts w:ascii="Times New Roman CYR" w:hAnsi="Times New Roman CYR" w:cs="Times New Roman CYR"/>
                <w:sz w:val="24"/>
                <w:szCs w:val="24"/>
              </w:rPr>
              <w:t xml:space="preserve">комiсiй (комiтетiв), а також координує дiяльнiсть, зв'язки (комiсiй (комiтетiв) мiж собою та з iншими органами та посадовими особами товариства;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Готує доповiдь та звiтує перед Загальними зборами про дiяльнiсть Наглядової ради, загальний стан товариства та</w:t>
            </w:r>
            <w:r>
              <w:rPr>
                <w:rFonts w:ascii="Times New Roman CYR" w:hAnsi="Times New Roman CYR" w:cs="Times New Roman CYR"/>
                <w:sz w:val="24"/>
                <w:szCs w:val="24"/>
              </w:rPr>
              <w:t xml:space="preserve"> вжитi нею заходи, спрямованi на досягнення мети дiяльностi товариства.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Кривошей Євгенiй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Пiдгайний Олег Станiславович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Калiнiн Iван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Богданов Олександр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свої посадовi обов'язки передбаченi Статутом ПрАТ "IМКК", Положенням про Наглядову  Раду ПрАТ "IМКК".</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w:t>
            </w:r>
            <w:r>
              <w:rPr>
                <w:rFonts w:ascii="Times New Roman CYR" w:hAnsi="Times New Roman CYR" w:cs="Times New Roman CYR"/>
                <w:b/>
                <w:bCs/>
                <w:sz w:val="24"/>
                <w:szCs w:val="24"/>
              </w:rPr>
              <w:t xml:space="preserve"> при прийнятті наглядовою </w:t>
            </w:r>
            <w:r>
              <w:rPr>
                <w:rFonts w:ascii="Times New Roman CYR" w:hAnsi="Times New Roman CYR" w:cs="Times New Roman CYR"/>
                <w:b/>
                <w:bCs/>
                <w:sz w:val="24"/>
                <w:szCs w:val="24"/>
              </w:rPr>
              <w:lastRenderedPageBreak/>
              <w:t>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Засiдання наглядової ради протягом звiтного року проводились, питання, що вирiшувались на засiданнях наглядової</w:t>
            </w:r>
            <w:r>
              <w:rPr>
                <w:rFonts w:ascii="Times New Roman CYR" w:hAnsi="Times New Roman CYR" w:cs="Times New Roman CYR"/>
                <w:sz w:val="24"/>
                <w:szCs w:val="24"/>
              </w:rPr>
              <w:t xml:space="preserve"> ради вiдносяться до господарської дiяльностi товариства.</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3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д_н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Наглядовою радою на засiданнях приймались рiшення по питаннях, що вiдносяться до господарської дiяльностi товариства. Наглядова рада працювала задовiльно.</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w:t>
      </w:r>
      <w:r>
        <w:rPr>
          <w:rFonts w:ascii="Times New Roman CYR" w:hAnsi="Times New Roman CYR" w:cs="Times New Roman CYR"/>
          <w:b/>
          <w:bCs/>
          <w:sz w:val="24"/>
          <w:szCs w:val="24"/>
        </w:rPr>
        <w:t>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Артеменко Валерiй Миколайович</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Т.в.о. Голови правлiння здiйснює управлiння поточною дiяльнiстю Товариства, пiдзвiтний Загальним зборам i Наглядовiй радi, органiзовує виконання їх рiшень.  Дiє вiд iменi Товариства у межах, встановлених Статутом Товариства, Положенням про Правлiння Товари</w:t>
            </w:r>
            <w:r>
              <w:rPr>
                <w:rFonts w:ascii="Times New Roman CYR" w:hAnsi="Times New Roman CYR" w:cs="Times New Roman CYR"/>
                <w:sz w:val="24"/>
                <w:szCs w:val="24"/>
              </w:rPr>
              <w:t>ства та чинним законодавством України.</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w:t>
            </w:r>
            <w:r>
              <w:rPr>
                <w:rFonts w:ascii="Times New Roman CYR" w:hAnsi="Times New Roman CYR" w:cs="Times New Roman CYR"/>
                <w:b/>
                <w:bCs/>
                <w:sz w:val="24"/>
                <w:szCs w:val="24"/>
              </w:rPr>
              <w:t>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проводились.</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Задовiльно.</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Функцiонування системи внутрiшнього контролю забезпечується шляхом: - розподiлу обов'язкiв пiд час здiйснення дiяльностi, - контролю за функцiонуванням системи внутрiшнього контролю. Система внутрiшнього контролю включає такi елементи: Бухгалтерський облiк</w:t>
      </w:r>
      <w:r>
        <w:rPr>
          <w:rFonts w:ascii="Times New Roman CYR" w:hAnsi="Times New Roman CYR" w:cs="Times New Roman CYR"/>
          <w:sz w:val="24"/>
          <w:szCs w:val="24"/>
        </w:rPr>
        <w:t xml:space="preserve"> (iнвентаризацiя i документацiя, рахунки i подвiйний запис); Бухгалтерський управлiнський облiк (розподiл обов'язкiв, нормування витрат); Аудит, контроль (перевiрка документiв, перевiрка арифметичних розрахункiв, перевiрка дотримання правил облiку окремих </w:t>
      </w:r>
      <w:r>
        <w:rPr>
          <w:rFonts w:ascii="Times New Roman CYR" w:hAnsi="Times New Roman CYR" w:cs="Times New Roman CYR"/>
          <w:sz w:val="24"/>
          <w:szCs w:val="24"/>
        </w:rPr>
        <w:t>господарських операцiй. Система внутрiшнього контролю охоплює всi етапи його дiяльностi та включає: Попереднiй контроль, який проводиться до фактичного здiйснення операцiй та забезпечується пiдбором персоналу, вибором постачальникiв товарiв, робiт, послуг;</w:t>
      </w:r>
      <w:r>
        <w:rPr>
          <w:rFonts w:ascii="Times New Roman CYR" w:hAnsi="Times New Roman CYR" w:cs="Times New Roman CYR"/>
          <w:sz w:val="24"/>
          <w:szCs w:val="24"/>
        </w:rPr>
        <w:t xml:space="preserve"> Поточний контроль, який проводиться пiд час здiйснення операцiй i включає контроль за дотриманням законодавчих актiв та внутрiшнiх документiв Товариства щодо здiйснення господарських операцiй, санкцiонування операцiй, порядок прийняття рiшень про здiйснен</w:t>
      </w:r>
      <w:r>
        <w:rPr>
          <w:rFonts w:ascii="Times New Roman CYR" w:hAnsi="Times New Roman CYR" w:cs="Times New Roman CYR"/>
          <w:sz w:val="24"/>
          <w:szCs w:val="24"/>
        </w:rPr>
        <w:t xml:space="preserve">ня операцiй, контроль за повним, своєчасним i достовiрним вiдображенням операцiй у бухгалтерському облiку, контроль за збереженням майна та проведення iнвентаризацiй; Подальший контроль який проводиться пiсля здiйснення господарських операцiй та полягає в </w:t>
      </w:r>
      <w:r>
        <w:rPr>
          <w:rFonts w:ascii="Times New Roman CYR" w:hAnsi="Times New Roman CYR" w:cs="Times New Roman CYR"/>
          <w:sz w:val="24"/>
          <w:szCs w:val="24"/>
        </w:rPr>
        <w:t>перевiрцi об?рунтованостi i правильностi здiйснення операцiй, вiдповiдностi документiв установленим формам i вимогам щодо їх оформлення, виявленнi причин порушень i недолiкiв, перевiрцi повноти i достовiрностi даних фiнансової, статистичної та податкової з</w:t>
      </w:r>
      <w:r>
        <w:rPr>
          <w:rFonts w:ascii="Times New Roman CYR" w:hAnsi="Times New Roman CYR" w:cs="Times New Roman CYR"/>
          <w:sz w:val="24"/>
          <w:szCs w:val="24"/>
        </w:rPr>
        <w:t xml:space="preserve">вiтностi). Для здiйснення контролю за фiнансово-господарською дiяльнiстю проводиться зовнiшня аудиторська перевiрка. Основна мета управлiння ризиками - визначення лiмiтiв ризику i подальше забезпечення дотримання встановлених лiмiтiв за такими ризиками. </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3</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w:t>
      </w:r>
      <w:r>
        <w:rPr>
          <w:rFonts w:ascii="Times New Roman CYR" w:hAnsi="Times New Roman CYR" w:cs="Times New Roman CYR"/>
          <w:b/>
          <w:bCs/>
          <w:sz w:val="24"/>
          <w:szCs w:val="24"/>
        </w:rPr>
        <w:t xml:space="preserve">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w:t>
            </w:r>
            <w:r>
              <w:rPr>
                <w:rFonts w:ascii="Times New Roman CYR" w:hAnsi="Times New Roman CYR" w:cs="Times New Roman CYR"/>
                <w:sz w:val="24"/>
                <w:szCs w:val="24"/>
              </w:rPr>
              <w:lastRenderedPageBreak/>
              <w:t>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w:t>
            </w:r>
            <w:r>
              <w:rPr>
                <w:rFonts w:ascii="Times New Roman CYR" w:hAnsi="Times New Roman CYR" w:cs="Times New Roman CYR"/>
                <w:sz w:val="24"/>
                <w:szCs w:val="24"/>
              </w:rPr>
              <w:t>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w:t>
            </w:r>
            <w:r>
              <w:rPr>
                <w:rFonts w:ascii="Times New Roman CYR" w:hAnsi="Times New Roman CYR" w:cs="Times New Roman CYR"/>
                <w:sz w:val="24"/>
                <w:szCs w:val="24"/>
              </w:rPr>
              <w:lastRenderedPageBreak/>
              <w:t>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вимогу акціонерів, які в сукупності володіють понад та </w:t>
            </w:r>
            <w:r>
              <w:rPr>
                <w:rFonts w:ascii="Times New Roman CYR" w:hAnsi="Times New Roman CYR" w:cs="Times New Roman CYR"/>
                <w:sz w:val="24"/>
                <w:szCs w:val="24"/>
              </w:rPr>
              <w:lastRenderedPageBreak/>
              <w:t>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"Провiант"</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327290700</w:t>
            </w:r>
          </w:p>
        </w:tc>
        <w:tc>
          <w:tcPr>
            <w:tcW w:w="2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52,62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Кiнах Марина Володимирiвна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0000000000</w:t>
            </w:r>
          </w:p>
        </w:tc>
        <w:tc>
          <w:tcPr>
            <w:tcW w:w="2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"Iнтер Вей Капiтал"</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40890026</w:t>
            </w:r>
          </w:p>
        </w:tc>
        <w:tc>
          <w:tcPr>
            <w:tcW w:w="2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34,99</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0E2CD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439 404</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Обмежень щодо прав участi та голосування акцiонерiв на загальних зборах немає.</w:t>
            </w:r>
          </w:p>
        </w:tc>
        <w:tc>
          <w:tcPr>
            <w:tcW w:w="2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Члени Наглядової ради обираються Загальними зборами з числа фiзичних осiб, якi мають повну цивiльну дiєздатнiсть. Повноваження члена Наглядової ради дiйснi з моменту його затвердження рiшенням загальних зборiв акцiонерiв. Члени Наглядової р</w:t>
      </w:r>
      <w:r>
        <w:rPr>
          <w:rFonts w:ascii="Times New Roman CYR" w:hAnsi="Times New Roman CYR" w:cs="Times New Roman CYR"/>
          <w:sz w:val="24"/>
          <w:szCs w:val="24"/>
        </w:rPr>
        <w:t>ади обираються на Загальних зборах Товариства шляхом кумулятивного голосування. Обранi членами Наглядової ради, можуть переобиратися необмежену кiлькiсть разiв. Голова Наглядової ради обирається членами Наглядової ради з їх числа простою бiльшiстю голосiв.</w:t>
      </w:r>
      <w:r>
        <w:rPr>
          <w:rFonts w:ascii="Times New Roman CYR" w:hAnsi="Times New Roman CYR" w:cs="Times New Roman CYR"/>
          <w:sz w:val="24"/>
          <w:szCs w:val="24"/>
        </w:rPr>
        <w:t xml:space="preserve"> Загальнi збори можуть прийняти рiшення про дострокове припинення повноважень членiв Наглядової ради та </w:t>
      </w:r>
      <w:r>
        <w:rPr>
          <w:rFonts w:ascii="Times New Roman CYR" w:hAnsi="Times New Roman CYR" w:cs="Times New Roman CYR"/>
          <w:sz w:val="24"/>
          <w:szCs w:val="24"/>
        </w:rPr>
        <w:lastRenderedPageBreak/>
        <w:t xml:space="preserve">одночасне обрання нових членiв.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Правлiння обирається Наглядовою радою. Повноваження Голови та членiв правлiння припиняються за рiшенням Нагл</w:t>
      </w:r>
      <w:r>
        <w:rPr>
          <w:rFonts w:ascii="Times New Roman CYR" w:hAnsi="Times New Roman CYR" w:cs="Times New Roman CYR"/>
          <w:sz w:val="24"/>
          <w:szCs w:val="24"/>
        </w:rPr>
        <w:t xml:space="preserve">ядової ради.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та звiльняється Загальними зборами акцiонерiв.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До виключної компетенцiї Наглядової ради належить: - затвердження внутрiшнiх положень, якими регулюється дiял</w:t>
      </w:r>
      <w:r>
        <w:rPr>
          <w:rFonts w:ascii="Times New Roman CYR" w:hAnsi="Times New Roman CYR" w:cs="Times New Roman CYR"/>
          <w:sz w:val="24"/>
          <w:szCs w:val="24"/>
        </w:rPr>
        <w:t>ьнiсть товариства, крiм тих, що вiднесенi до виключної компетенцiї Загальних зборiв Товариства законом України "Про акцiонернi товариства", та тих, що рiшенням Наглядової ради переданi для затвердження Виконавчому органу Товариства; - пiдготовка проекту по</w:t>
      </w:r>
      <w:r>
        <w:rPr>
          <w:rFonts w:ascii="Times New Roman CYR" w:hAnsi="Times New Roman CYR" w:cs="Times New Roman CYR"/>
          <w:sz w:val="24"/>
          <w:szCs w:val="24"/>
        </w:rPr>
        <w:t>рядку денного та порядку денного Загальних зборiв, прийняття рiшення про дату їх проведення та про включення пропозицiй до проекту порядку денного, крiм скликання акцiонерами позачергових Загальних зборiв; - прийняття рiшення про проведення чергових або по</w:t>
      </w:r>
      <w:r>
        <w:rPr>
          <w:rFonts w:ascii="Times New Roman CYR" w:hAnsi="Times New Roman CYR" w:cs="Times New Roman CYR"/>
          <w:sz w:val="24"/>
          <w:szCs w:val="24"/>
        </w:rPr>
        <w:t>зачергових Загальних зборiв за власною iнiцiативою, на вимогу акцiонерiв, за пропозицiєю Правлiння Товариства та у випадках, встановлених Законом України "Про акцiонернi товариства";  - прийняття рiшення про розмiщення Товариством iнших цiнних паперiв, крi</w:t>
      </w:r>
      <w:r>
        <w:rPr>
          <w:rFonts w:ascii="Times New Roman CYR" w:hAnsi="Times New Roman CYR" w:cs="Times New Roman CYR"/>
          <w:sz w:val="24"/>
          <w:szCs w:val="24"/>
        </w:rPr>
        <w:t>м акцiй; - прийняття рiшення про викуп розмiщених Товариством iнших, крiм акцiй, цiнних паперiв; - затвердження ринкової вартостi майна у випадках, передбачених законодавством України; - обрання та припинення повноважень Голови та членiв правлiння; - затве</w:t>
      </w:r>
      <w:r>
        <w:rPr>
          <w:rFonts w:ascii="Times New Roman CYR" w:hAnsi="Times New Roman CYR" w:cs="Times New Roman CYR"/>
          <w:sz w:val="24"/>
          <w:szCs w:val="24"/>
        </w:rPr>
        <w:t>рдження умов контрактiв, якi укладатимуться з Головою та членами правлiння, встановлення розмiру їх винагороди; - прийняття рiшення про вiдсторонення правлiння вiд здiйснення повноважень та обрання особи, яка тимчасово здiйснюватиме повноваження правлiння;</w:t>
      </w:r>
      <w:r>
        <w:rPr>
          <w:rFonts w:ascii="Times New Roman CYR" w:hAnsi="Times New Roman CYR" w:cs="Times New Roman CYR"/>
          <w:sz w:val="24"/>
          <w:szCs w:val="24"/>
        </w:rPr>
        <w:t xml:space="preserve"> - обрання реєстрацiйної комiсiї; - обрання аудитора Товариства та визначення умов договору, що укладатиметься з ним, встановлення розмiру оплати його послуг; - визначення дати складення перелiку осiб, якi мають право на отримання дивiдендiв, порядку та ст</w:t>
      </w:r>
      <w:r>
        <w:rPr>
          <w:rFonts w:ascii="Times New Roman CYR" w:hAnsi="Times New Roman CYR" w:cs="Times New Roman CYR"/>
          <w:sz w:val="24"/>
          <w:szCs w:val="24"/>
        </w:rPr>
        <w:t>рокiв виплати дивiдендiв у межах граничного строку; - вирiшення питань про створення та/або участь в будь-яких юридичних особах, їх реорганiзацiю та лiквiдацiю; - вирiшення питань про створення та/або лiквiдацiю структурних та/або вiдокремлених пiдроздiлiв</w:t>
      </w:r>
      <w:r>
        <w:rPr>
          <w:rFonts w:ascii="Times New Roman CYR" w:hAnsi="Times New Roman CYR" w:cs="Times New Roman CYR"/>
          <w:sz w:val="24"/>
          <w:szCs w:val="24"/>
        </w:rPr>
        <w:t xml:space="preserve"> Товариства; - прийняття рiшення про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 визначення ймовiр</w:t>
      </w:r>
      <w:r>
        <w:rPr>
          <w:rFonts w:ascii="Times New Roman CYR" w:hAnsi="Times New Roman CYR" w:cs="Times New Roman CYR"/>
          <w:sz w:val="24"/>
          <w:szCs w:val="24"/>
        </w:rPr>
        <w:t xml:space="preserve">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 прийняття рiшення про обрання оцiнювача майна Товариства та затвердження умов договору, </w:t>
      </w:r>
      <w:r>
        <w:rPr>
          <w:rFonts w:ascii="Times New Roman CYR" w:hAnsi="Times New Roman CYR" w:cs="Times New Roman CYR"/>
          <w:sz w:val="24"/>
          <w:szCs w:val="24"/>
        </w:rPr>
        <w:t>що укладатиметься з ним, встановлення розмiру оплати його послуг; -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його п</w:t>
      </w:r>
      <w:r>
        <w:rPr>
          <w:rFonts w:ascii="Times New Roman CYR" w:hAnsi="Times New Roman CYR" w:cs="Times New Roman CYR"/>
          <w:sz w:val="24"/>
          <w:szCs w:val="24"/>
        </w:rPr>
        <w:t>ослуг; - надсилання пропозицiй акцiонерам про придбання значного пакету акцiй; - вирiшення iнших питань, що належать до виключної компетенцiї Наглядової ради згiдно iз Статутом. Питання, що належать до виключної компетенцiї Наглядової ради, не можуть вирiш</w:t>
      </w:r>
      <w:r>
        <w:rPr>
          <w:rFonts w:ascii="Times New Roman CYR" w:hAnsi="Times New Roman CYR" w:cs="Times New Roman CYR"/>
          <w:sz w:val="24"/>
          <w:szCs w:val="24"/>
        </w:rPr>
        <w:t>уватися iншими органами Товариства, крiм Загальних зборiв, за винятком випадкiв, встановлених законодавством. Голова Наглядової ради: - органiзовує роботу Наглядової ради; - скликає засiдання Наглядової ради та головує на них; - органiзовує на засiданнях в</w:t>
      </w:r>
      <w:r>
        <w:rPr>
          <w:rFonts w:ascii="Times New Roman CYR" w:hAnsi="Times New Roman CYR" w:cs="Times New Roman CYR"/>
          <w:sz w:val="24"/>
          <w:szCs w:val="24"/>
        </w:rPr>
        <w:t xml:space="preserve">едення протоколу.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ПРАВЛIНЯ Правлiння здiйснює управлiння поточною дiяльнiстю Товариства.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w:t>
      </w:r>
      <w:r>
        <w:rPr>
          <w:rFonts w:ascii="Times New Roman CYR" w:hAnsi="Times New Roman CYR" w:cs="Times New Roman CYR"/>
          <w:sz w:val="24"/>
          <w:szCs w:val="24"/>
        </w:rPr>
        <w:t>агальних зборiв та Наглядової ради: - вчинення правочинiв вартiсть яких не перевищує 10 вiдсоткiв вартостi активiв за даними останньої фiнансової звiтностi; - списання майна Товариства; - визначення основних напрямкiв дiяльностi; - затвердження штатного ро</w:t>
      </w:r>
      <w:r>
        <w:rPr>
          <w:rFonts w:ascii="Times New Roman CYR" w:hAnsi="Times New Roman CYR" w:cs="Times New Roman CYR"/>
          <w:sz w:val="24"/>
          <w:szCs w:val="24"/>
        </w:rPr>
        <w:t xml:space="preserve">зпису та фонду оплати працi; - прийняття будь-яких кадрових рiшень; - формування поточних планiв; - вирiшення iнших питань, що пов'язанi з управлiнням поточною дiяльнiстю. Правлiння дiє вiд iменi Товариства у межах встановлених </w:t>
      </w:r>
      <w:r>
        <w:rPr>
          <w:rFonts w:ascii="Times New Roman CYR" w:hAnsi="Times New Roman CYR" w:cs="Times New Roman CYR"/>
          <w:sz w:val="24"/>
          <w:szCs w:val="24"/>
        </w:rPr>
        <w:lastRenderedPageBreak/>
        <w:t xml:space="preserve">Статутом та законом.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w:t>
      </w:r>
      <w:r>
        <w:rPr>
          <w:rFonts w:ascii="Times New Roman CYR" w:hAnsi="Times New Roman CYR" w:cs="Times New Roman CYR"/>
          <w:sz w:val="24"/>
          <w:szCs w:val="24"/>
        </w:rPr>
        <w:t>ЙНА КОМIСIЯ має право: вносити пропозицiї до проекту порядку денного Загальних зборiв та вимагати скликання позачергових Загальних зборiв; бути присутнiми на Загальних зборах та брати участь в обговореннi питань порядку денного, брати участь у засiданнях Н</w:t>
      </w:r>
      <w:r>
        <w:rPr>
          <w:rFonts w:ascii="Times New Roman CYR" w:hAnsi="Times New Roman CYR" w:cs="Times New Roman CYR"/>
          <w:sz w:val="24"/>
          <w:szCs w:val="24"/>
        </w:rPr>
        <w:t>аглядової ради у випадках, передбачених Статутом та внутрiшнiми положеннями Товариства; проводити перевiрку фiнансово- господарської дiяльностi Товариства за результатами фiнансового року.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w:t>
      </w:r>
      <w:r>
        <w:rPr>
          <w:rFonts w:ascii="Times New Roman CYR" w:hAnsi="Times New Roman CYR" w:cs="Times New Roman CYR"/>
          <w:b/>
          <w:bCs/>
          <w:sz w:val="24"/>
          <w:szCs w:val="24"/>
        </w:rPr>
        <w:t>ії, зазначеної у підпунктах 5-9 цього пункту, а також перевірки інформації, зазначеної в підпунктах 1-4 цього пункту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ПрАТ "IЧНЯНСЬКИЙ МОЛОЧНО-КОНСЕРВНИЙ КОМБIНАТ" (далi - "Компанiя"), що додаєтьс</w:t>
      </w:r>
      <w:r>
        <w:rPr>
          <w:rFonts w:ascii="Times New Roman CYR" w:hAnsi="Times New Roman CYR" w:cs="Times New Roman CYR"/>
          <w:sz w:val="24"/>
          <w:szCs w:val="24"/>
        </w:rPr>
        <w:t>я, яка включає Баланс (Звiт про фiнансовий стан) станом на 31 грудня 2022 ро-ку та Звiт про фiнансовi результати (Звiт про сукупний дохiд), Звiт про власний капiтал та Звiт про рух грошових коштiв (за прямим методом) за рiк, що закiнчився на зазначену дату</w:t>
      </w:r>
      <w:r>
        <w:rPr>
          <w:rFonts w:ascii="Times New Roman CYR" w:hAnsi="Times New Roman CYR" w:cs="Times New Roman CYR"/>
          <w:sz w:val="24"/>
          <w:szCs w:val="24"/>
        </w:rPr>
        <w:t>, Примiтки до фiнансових звiтiв та стислий виклад суттєвих облiкових полiтик.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неповного розкриття iнформацiї, описаного в роздiлi "Основа для думки iз застереженням" нашого звiту, фiнансова звiтнiсть Компанiї станом на 31 грудня </w:t>
      </w:r>
      <w:r>
        <w:rPr>
          <w:rFonts w:ascii="Times New Roman CYR" w:hAnsi="Times New Roman CYR" w:cs="Times New Roman CYR"/>
          <w:sz w:val="24"/>
          <w:szCs w:val="24"/>
        </w:rPr>
        <w:t>2022 р. що додається, складена в усiх суттєвих аспектах вiдповiдно до Нацiональних положень (стандартiв) бухгалтерського об-лiку ("НП(С)БО"), затверджених Мiнiстерством фiнансiв України i дiйсних на звiтну дату та вимог Закону України "Про бухгалтерський о</w:t>
      </w:r>
      <w:r>
        <w:rPr>
          <w:rFonts w:ascii="Times New Roman CYR" w:hAnsi="Times New Roman CYR" w:cs="Times New Roman CYR"/>
          <w:sz w:val="24"/>
          <w:szCs w:val="24"/>
        </w:rPr>
        <w:t>блiк та фiнансову звiтнiсть в Українi" вiд 16.07.1999 року № 996-XIV щодо складання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Основа для думки iз застереженням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 Компанiя має невизначений строк погашення заборгованостi у договорi перед ТОВ "Професiйн</w:t>
      </w:r>
      <w:r>
        <w:rPr>
          <w:rFonts w:ascii="Times New Roman CYR" w:hAnsi="Times New Roman CYR" w:cs="Times New Roman CYR"/>
          <w:sz w:val="24"/>
          <w:szCs w:val="24"/>
        </w:rPr>
        <w:t>а платiжна система" по вiдступленню прав вимоги: №11-2020 вiд 23.11.2020 за догово-ром про вiдкриття кредитної лiнiї № КД № 107-В/15/35/ЮЛ/КЛ вiд 26.11.2015. по кредиту в iноземнiй ва-лютi, отриманого вiд ПАТ "СБЕРБАНК" та №21-12/20 вiд 21.12.2020 за догов</w:t>
      </w:r>
      <w:r>
        <w:rPr>
          <w:rFonts w:ascii="Times New Roman CYR" w:hAnsi="Times New Roman CYR" w:cs="Times New Roman CYR"/>
          <w:sz w:val="24"/>
          <w:szCs w:val="24"/>
        </w:rPr>
        <w:t>ором поворотної фiнансової допомоги № 236/15-фп вiд 10.11.2015, отриманого вiд ТОВ "Обмачiвськi зорi".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Хоча кредитор ТОВ "Професiйна платiжна система", як зазначено у Примiтцi 14 "Iншi поточнi зобов'язання" надає свої запевнення, про вiдтермiнування права </w:t>
      </w:r>
      <w:r>
        <w:rPr>
          <w:rFonts w:ascii="Times New Roman CYR" w:hAnsi="Times New Roman CYR" w:cs="Times New Roman CYR"/>
          <w:sz w:val="24"/>
          <w:szCs w:val="24"/>
        </w:rPr>
        <w:t xml:space="preserve">вимоги на 1 рiк, загальна сума заборгова-ностi  Компанiї станом на 31.12.2022 року складає 260 055 тис. грн., у томi числi пеня за прострочення сплати загальної заборгованостi по кредиту- 146 779 тис. грн., пеня за прострочення сплати процентiв по кредиту </w:t>
      </w:r>
      <w:r>
        <w:rPr>
          <w:rFonts w:ascii="Times New Roman CYR" w:hAnsi="Times New Roman CYR" w:cs="Times New Roman CYR"/>
          <w:sz w:val="24"/>
          <w:szCs w:val="24"/>
        </w:rPr>
        <w:t>- 29 862 тис. грн; поворотна фiнансова допомога - 83 414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 до цiєї фiнансової звiтностi, у якiй йдеться про вплив дiй вiйськового стану, запроваджених з 24 лютого 2022 року, остаточне врегулювання яких неможливо пере</w:t>
      </w:r>
      <w:r>
        <w:rPr>
          <w:rFonts w:ascii="Times New Roman CYR" w:hAnsi="Times New Roman CYR" w:cs="Times New Roman CYR"/>
          <w:sz w:val="24"/>
          <w:szCs w:val="24"/>
        </w:rPr>
        <w:t>дбачити з достатньою вiрогiднiстю, якi можуть негативно вплинути на операцiйну дiяльнiсть Компанiї в цiлому.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Бюджети та прогнози Компанiї внаслiдок економiчного середовища, що швидко змiнюється, можуть пот-ребувати значного перегляду оцiнок управлiнського </w:t>
      </w:r>
      <w:r>
        <w:rPr>
          <w:rFonts w:ascii="Times New Roman CYR" w:hAnsi="Times New Roman CYR" w:cs="Times New Roman CYR"/>
          <w:sz w:val="24"/>
          <w:szCs w:val="24"/>
        </w:rPr>
        <w:t>персоналу щодо впливу операцiйних та фiнансових факторiв на безперервнiсть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ПрАТ "IЧНЯНСЬКИЙ МОЛОЧНО-КОНСЕРВНИЙ КОМБIНАТ" (далi - "Компанiя"), що додається, яка включає Баланс (Звiт пр</w:t>
      </w:r>
      <w:r>
        <w:rPr>
          <w:rFonts w:ascii="Times New Roman CYR" w:hAnsi="Times New Roman CYR" w:cs="Times New Roman CYR"/>
          <w:sz w:val="24"/>
          <w:szCs w:val="24"/>
        </w:rPr>
        <w:t>о фiнансовий стан) станом на 31 грудня 2022 року та Звiт про фiнансовi результати (Звiт про сукупний дохiд), Звiт про власний капiтал та Звiт про рух грошових коштiв (за прямим методом) за рiк, що закiнчився на зазначену дату, Примiтки до фiнансових звiтiв</w:t>
      </w:r>
      <w:r>
        <w:rPr>
          <w:rFonts w:ascii="Times New Roman CYR" w:hAnsi="Times New Roman CYR" w:cs="Times New Roman CYR"/>
          <w:sz w:val="24"/>
          <w:szCs w:val="24"/>
        </w:rPr>
        <w:t xml:space="preserve"> та стислий виклад суттєвих облiкових полiтик.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нашу думку, за винятком неповного розкриття iнформацiї, описаного в роздiлi "Основа для думки iз застереженням" нашого звiту, фiнансова звiтнiсть Компанiї станом на 31 грудня 2022 р. що додається, складена </w:t>
      </w:r>
      <w:r>
        <w:rPr>
          <w:rFonts w:ascii="Times New Roman CYR" w:hAnsi="Times New Roman CYR" w:cs="Times New Roman CYR"/>
          <w:sz w:val="24"/>
          <w:szCs w:val="24"/>
        </w:rPr>
        <w:t>в усiх суттєвих аспектах вiдповiдно до Нацiональних положень (стандартiв) бухгалтерського облiку ("НП(С)БО"), затверджених Мiнiстерством фiнансiв України i дiйсних на звiтну дату та вимог Закону України "Про бухгалтерський облiк та фiнансову звiтнiсть в Ук</w:t>
      </w:r>
      <w:r>
        <w:rPr>
          <w:rFonts w:ascii="Times New Roman CYR" w:hAnsi="Times New Roman CYR" w:cs="Times New Roman CYR"/>
          <w:sz w:val="24"/>
          <w:szCs w:val="24"/>
        </w:rPr>
        <w:t>раїнi" вiд 16.07.1999 року № 996-XIV щодо складання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Основа для думки iз застереженням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 Компанiя має невизначений строк погашення заборгованостi у договорi перед ТОВ "Професiйна платiжна система" по вiдступле</w:t>
      </w:r>
      <w:r>
        <w:rPr>
          <w:rFonts w:ascii="Times New Roman CYR" w:hAnsi="Times New Roman CYR" w:cs="Times New Roman CYR"/>
          <w:sz w:val="24"/>
          <w:szCs w:val="24"/>
        </w:rPr>
        <w:t>нню прав вимоги: №11-2020 вiд 23.11.2020 за договором про вiдкриття кредитної лiнiї № КД № 107-В/15/35/ЮЛ/КЛ вiд 26.11.2015. по кредиту в iноземнiй валютi, отриманого вiд ПАТ "СБЕРБАНК" та №21-12/20 вiд 21.12.2020 за договором поворотної фiнансової допомог</w:t>
      </w:r>
      <w:r>
        <w:rPr>
          <w:rFonts w:ascii="Times New Roman CYR" w:hAnsi="Times New Roman CYR" w:cs="Times New Roman CYR"/>
          <w:sz w:val="24"/>
          <w:szCs w:val="24"/>
        </w:rPr>
        <w:t>и № 236/15-фп вiд 10.11.2015, отриманого вiд ТОВ "Обмачiвськi зорi".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кредитор ТОВ "Професiйна платiжна система", як зазначено у Примiтцi 14 "Iншi поточнi зобов'язання" надає свої запевнення, про вiдтермiнування права вимоги на 1 рiк, загальна сума заб</w:t>
      </w:r>
      <w:r>
        <w:rPr>
          <w:rFonts w:ascii="Times New Roman CYR" w:hAnsi="Times New Roman CYR" w:cs="Times New Roman CYR"/>
          <w:sz w:val="24"/>
          <w:szCs w:val="24"/>
        </w:rPr>
        <w:t>оргованостi  Компанiї станом на 31.12.2022 року складає 260 055 тис. грн., у томi числi пеня за прострочення сплати загальної заборгованостi по кредиту- 146 779 тис. грн., пеня за прострочення сплати процентiв по кредиту - 29 862 тис. грн; поворотна фiнанс</w:t>
      </w:r>
      <w:r>
        <w:rPr>
          <w:rFonts w:ascii="Times New Roman CYR" w:hAnsi="Times New Roman CYR" w:cs="Times New Roman CYR"/>
          <w:sz w:val="24"/>
          <w:szCs w:val="24"/>
        </w:rPr>
        <w:t>ова допомога - 83 414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w:t>
      </w:r>
      <w:r>
        <w:rPr>
          <w:rFonts w:ascii="Times New Roman CYR" w:hAnsi="Times New Roman CYR" w:cs="Times New Roman CYR"/>
          <w:sz w:val="24"/>
          <w:szCs w:val="24"/>
        </w:rPr>
        <w:t xml:space="preserve">имiтку 2 до цiєї фiнансової звiтностi, у якiй йдеться про вплив дiй вiйськового стану, запроваджених з 24 лютого 2022 року, остаточне врегулювання яких неможливо передбачити з достатньою вiрогiднiстю, якi можуть негативно вплинути на операцiйну дiяльнiсть </w:t>
      </w:r>
      <w:r>
        <w:rPr>
          <w:rFonts w:ascii="Times New Roman CYR" w:hAnsi="Times New Roman CYR" w:cs="Times New Roman CYR"/>
          <w:sz w:val="24"/>
          <w:szCs w:val="24"/>
        </w:rPr>
        <w:t>Компанiї в цiлому.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Бюджети та прогнози Компанiї внаслiдок економiчного середовища, що швидко змiнюється, можуть потребувати значного перегляду оцiнок управлiнського персоналу щодо впливу операцiйних та фiнансових факторiв на безперервнiсть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w:t>
      </w:r>
      <w:r>
        <w:rPr>
          <w:rFonts w:ascii="Times New Roman CYR" w:hAnsi="Times New Roman CYR" w:cs="Times New Roman CYR"/>
          <w:sz w:val="24"/>
          <w:szCs w:val="24"/>
        </w:rPr>
        <w:t xml:space="preserve">вертаємо увагу на Примiтку 2 до фiнансової звiтностi, в якiй розкривається що станом на 31 грудня 2022 р  поточнi зобов'язання Компанiї перевищили її поточнi активи на суму 92 821 тис. грн.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 цi подiї або умови разом iз iншими пит</w:t>
      </w:r>
      <w:r>
        <w:rPr>
          <w:rFonts w:ascii="Times New Roman CYR" w:hAnsi="Times New Roman CYR" w:cs="Times New Roman CYR"/>
          <w:sz w:val="24"/>
          <w:szCs w:val="24"/>
        </w:rPr>
        <w:t>аннями, викладеними в Примiтцi 2, вказують, що iснує суттєва невизначенiсть, що може поставити пiд значний сумнiв здатнiсть Компанiя продовжувати свою дiяльнiсть на безперервнiй основi. Фiнансова звiтнiсть не мiстить належнi розкриття iнформацiї про зазнач</w:t>
      </w:r>
      <w:r>
        <w:rPr>
          <w:rFonts w:ascii="Times New Roman CYR" w:hAnsi="Times New Roman CYR" w:cs="Times New Roman CYR"/>
          <w:sz w:val="24"/>
          <w:szCs w:val="24"/>
        </w:rPr>
        <w:t>енi питання.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w:t>
      </w:r>
      <w:r>
        <w:rPr>
          <w:rFonts w:ascii="Times New Roman CYR" w:hAnsi="Times New Roman CYR" w:cs="Times New Roman CYR"/>
          <w:sz w:val="24"/>
          <w:szCs w:val="24"/>
        </w:rPr>
        <w:t>омпанiї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w:t>
      </w:r>
      <w:r>
        <w:rPr>
          <w:rFonts w:ascii="Times New Roman CYR" w:hAnsi="Times New Roman CYR" w:cs="Times New Roman CYR"/>
          <w:sz w:val="24"/>
          <w:szCs w:val="24"/>
        </w:rPr>
        <w:t>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Пояснювальний параграф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w:t>
      </w:r>
      <w:r>
        <w:rPr>
          <w:rFonts w:ascii="Times New Roman CYR" w:hAnsi="Times New Roman CYR" w:cs="Times New Roman CYR"/>
          <w:sz w:val="24"/>
          <w:szCs w:val="24"/>
        </w:rPr>
        <w:t>iтку 15 "Операцiї з пов'язаними сторонами" фiнансової звiтностi Компанiї, яка розкриває, що значна частина операцiй та заборгованостi Компанiї складається з операцiй та заборгованостей з пов'язаними сторонами.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w:t>
      </w:r>
      <w:r>
        <w:rPr>
          <w:rFonts w:ascii="Times New Roman CYR" w:hAnsi="Times New Roman CYR" w:cs="Times New Roman CYR"/>
          <w:sz w:val="24"/>
          <w:szCs w:val="24"/>
        </w:rPr>
        <w:t>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питання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Попереднiм аудитором за результатами аудиту фiнансової звiтностi Компанiї за 2021 рiк, станом на 31.12.2021 була висловлена думки iз застереженням щодо цiєї фiнансової звiтностi, дата </w:t>
      </w:r>
      <w:r>
        <w:rPr>
          <w:rFonts w:ascii="Times New Roman CYR" w:hAnsi="Times New Roman CYR" w:cs="Times New Roman CYR"/>
          <w:sz w:val="24"/>
          <w:szCs w:val="24"/>
        </w:rPr>
        <w:lastRenderedPageBreak/>
        <w:t>аудиторського звiту 25 квiтня 2022 року. З питань нев</w:t>
      </w:r>
      <w:r>
        <w:rPr>
          <w:rFonts w:ascii="Times New Roman CYR" w:hAnsi="Times New Roman CYR" w:cs="Times New Roman CYR"/>
          <w:sz w:val="24"/>
          <w:szCs w:val="24"/>
        </w:rPr>
        <w:t>изначеностi строку погашення заборгованостi у договорi перед ТОВ "Професiйна платiжна система"; вплив: дiй вiйськового стану та поширення коронавiрусу COVID- 19; збитки та перевищення поточних зобов'язань над активами.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w:t>
      </w:r>
      <w:r>
        <w:rPr>
          <w:rFonts w:ascii="Times New Roman CYR" w:hAnsi="Times New Roman CYR" w:cs="Times New Roman CYR"/>
          <w:sz w:val="24"/>
          <w:szCs w:val="24"/>
        </w:rPr>
        <w:t>л Компанiї несе вiдповiдальнiсть за Iншу iнформацiю, пiдготовлену станом на та за рiк, що закiнчився 31 грудня 2022 року. Iнша iнформацiя складається з наступних звiтiв: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Звiту про управлiння за 2022 рiк, пiдготовлений згiдно з ст.6, ст.11 Закону Україн</w:t>
      </w:r>
      <w:r>
        <w:rPr>
          <w:rFonts w:ascii="Times New Roman CYR" w:hAnsi="Times New Roman CYR" w:cs="Times New Roman CYR"/>
          <w:sz w:val="24"/>
          <w:szCs w:val="24"/>
        </w:rPr>
        <w:t>и "Про бухгалтерський облiк та фiнансову звiтнiсть в Українi" вiд 16.07.1999 р. № 996-XIV;</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Рiчної iнформацiї емiтента цiнних паперiв за 2022 рiк, що формується вiдповiдно до вимог Положення про розкриття iнформацiї емiтентами цiнних паперiв, затверджен</w:t>
      </w:r>
      <w:r>
        <w:rPr>
          <w:rFonts w:ascii="Times New Roman CYR" w:hAnsi="Times New Roman CYR" w:cs="Times New Roman CYR"/>
          <w:sz w:val="24"/>
          <w:szCs w:val="24"/>
        </w:rPr>
        <w:t>ого Рiшенням Нацiональної комiсiї з цiнних паперiв та фондового ринку вiд 03.12.2013 № 2826.</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не є фiнансовою звiтнiстю та нашим звiтом аудитора щодо неї, очiкується, що Iнша iнформацiя буде надана нам пiсля дати цього звiту аудитора.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w:t>
      </w:r>
      <w:r>
        <w:rPr>
          <w:rFonts w:ascii="Times New Roman CYR" w:hAnsi="Times New Roman CYR" w:cs="Times New Roman CYR"/>
          <w:sz w:val="24"/>
          <w:szCs w:val="24"/>
        </w:rPr>
        <w:t>умка щодо фiнансової звiтностi не поширюється на iншу iнформацiю та ми не робимо висновок з будь-яким рiвнем впевненостi щодо цiєї iншої iнформацiї.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з</w:t>
      </w:r>
      <w:r>
        <w:rPr>
          <w:rFonts w:ascii="Times New Roman CYR" w:hAnsi="Times New Roman CYR" w:cs="Times New Roman CYR"/>
          <w:sz w:val="24"/>
          <w:szCs w:val="24"/>
        </w:rPr>
        <w:t>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має вигляд такої, що мiстить суттєве викривлення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 ми ознайомимос</w:t>
      </w:r>
      <w:r>
        <w:rPr>
          <w:rFonts w:ascii="Times New Roman CYR" w:hAnsi="Times New Roman CYR" w:cs="Times New Roman CYR"/>
          <w:sz w:val="24"/>
          <w:szCs w:val="24"/>
        </w:rPr>
        <w:t>я з Iншою iнформацiєю, якщо ми дiйдемо висновку, що в Iншiй iнформацiї iснує суттєве викривлення, ми повiдомимо iнформацiю про це питання, тим, кого надiлено найвищими повноваженнями.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w:t>
      </w:r>
      <w:r>
        <w:rPr>
          <w:rFonts w:ascii="Times New Roman CYR" w:hAnsi="Times New Roman CYR" w:cs="Times New Roman CYR"/>
          <w:sz w:val="24"/>
          <w:szCs w:val="24"/>
        </w:rPr>
        <w:t>и повноваженнями, за фiнансову звiтнiсть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Компанiї несе вiдповiдальнiсть за складання i достовiрне подання фiнансової звiтностi вiдповiдно до НП(С)БО та вимог Закону України "Про бухгалтерський облiк та фiнансову звiтнiсть в Українi" </w:t>
      </w:r>
      <w:r>
        <w:rPr>
          <w:rFonts w:ascii="Times New Roman CYR" w:hAnsi="Times New Roman CYR" w:cs="Times New Roman CYR"/>
          <w:sz w:val="24"/>
          <w:szCs w:val="24"/>
        </w:rPr>
        <w:t>вiд 16.07.1999р. № 996-XIV щодо складання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w:t>
      </w:r>
      <w:r>
        <w:rPr>
          <w:rFonts w:ascii="Times New Roman CYR" w:hAnsi="Times New Roman CYR" w:cs="Times New Roman CYR"/>
          <w:sz w:val="24"/>
          <w:szCs w:val="24"/>
        </w:rPr>
        <w:t>райства або помилки.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застосовано, питання, що стосуються безперервностi дiя</w:t>
      </w:r>
      <w:r>
        <w:rPr>
          <w:rFonts w:ascii="Times New Roman CYR" w:hAnsi="Times New Roman CYR" w:cs="Times New Roman CYR"/>
          <w:sz w:val="24"/>
          <w:szCs w:val="24"/>
        </w:rPr>
        <w:t>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w:t>
      </w:r>
      <w:r>
        <w:rPr>
          <w:rFonts w:ascii="Times New Roman CYR" w:hAnsi="Times New Roman CYR" w:cs="Times New Roman CYR"/>
          <w:sz w:val="24"/>
          <w:szCs w:val="24"/>
        </w:rPr>
        <w:t>ого надiлено найвищими повноваженнями, несуть вiдповiдальнiсть за нагляд над процесом фiнансового звiтування Компанiї.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фiнансова звiтнiсть у цiл</w:t>
      </w:r>
      <w:r>
        <w:rPr>
          <w:rFonts w:ascii="Times New Roman CYR" w:hAnsi="Times New Roman CYR" w:cs="Times New Roman CYR"/>
          <w:sz w:val="24"/>
          <w:szCs w:val="24"/>
        </w:rPr>
        <w:t>ому не мiстить суттєвого викривлення внаслiдок шахрайства або помилки, та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w:t>
      </w:r>
      <w:r>
        <w:rPr>
          <w:rFonts w:ascii="Times New Roman CYR" w:hAnsi="Times New Roman CYR" w:cs="Times New Roman CYR"/>
          <w:sz w:val="24"/>
          <w:szCs w:val="24"/>
        </w:rPr>
        <w:t xml:space="preserve">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w:t>
      </w:r>
      <w:r>
        <w:rPr>
          <w:rFonts w:ascii="Times New Roman CYR" w:hAnsi="Times New Roman CYR" w:cs="Times New Roman CYR"/>
          <w:sz w:val="24"/>
          <w:szCs w:val="24"/>
        </w:rPr>
        <w:t>i цiєї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МСА, ми використовуємо професiйне судження та професiйний скептицизм протягом всього завдання з аудиту.  Окрiм того, 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iдентифiкуємо та оцiнюємо ризики суттєвого викривлення фiнансової звiтност</w:t>
      </w:r>
      <w:r>
        <w:rPr>
          <w:rFonts w:ascii="Times New Roman CYR" w:hAnsi="Times New Roman CYR" w:cs="Times New Roman CYR"/>
          <w:sz w:val="24"/>
          <w:szCs w:val="24"/>
        </w:rPr>
        <w:t>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w:t>
      </w:r>
      <w:r>
        <w:rPr>
          <w:rFonts w:ascii="Times New Roman CYR" w:hAnsi="Times New Roman CYR" w:cs="Times New Roman CYR"/>
          <w:sz w:val="24"/>
          <w:szCs w:val="24"/>
        </w:rPr>
        <w:t>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w:t>
      </w:r>
      <w:r>
        <w:rPr>
          <w:rFonts w:ascii="Times New Roman CYR" w:hAnsi="Times New Roman CYR" w:cs="Times New Roman CYR"/>
          <w:sz w:val="24"/>
          <w:szCs w:val="24"/>
        </w:rPr>
        <w:t>лiкових полiтик та обгрунтованiсть облiкових оцiнок i вiдповiдних розкриттiв iнформацiї, зроблених управлiнським персоналом;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доходимо висновку щодо прийнятностi використання управлiнським персоналом припущення про безперервнiсть дiяльностi як основи для </w:t>
      </w:r>
      <w:r>
        <w:rPr>
          <w:rFonts w:ascii="Times New Roman CYR" w:hAnsi="Times New Roman CYR" w:cs="Times New Roman CYR"/>
          <w:sz w:val="24"/>
          <w:szCs w:val="24"/>
        </w:rPr>
        <w:t xml:space="preserve">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Компанiї продовжувати свою дiяльнiсть на безперервнiй основi. Якщо ми </w:t>
      </w:r>
      <w:r>
        <w:rPr>
          <w:rFonts w:ascii="Times New Roman CYR" w:hAnsi="Times New Roman CYR" w:cs="Times New Roman CYR"/>
          <w:sz w:val="24"/>
          <w:szCs w:val="24"/>
        </w:rPr>
        <w:t>доходимо висновку щодо iснування такої суттєвої невизначеностi, ми повиннi привернути увагу в нашому звiтi аудитора до вiдповiдних розкриттiв iнформацiї у фiнансовiй звiтностi або, якщо такi розкриття iнформацiї є неналежними, модифiкувати свою думку. Нашi</w:t>
      </w:r>
      <w:r>
        <w:rPr>
          <w:rFonts w:ascii="Times New Roman CYR" w:hAnsi="Times New Roman CYR" w:cs="Times New Roman CYR"/>
          <w:sz w:val="24"/>
          <w:szCs w:val="24"/>
        </w:rPr>
        <w:t xml:space="preserve"> висновки грунтуються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w:t>
      </w:r>
      <w:r>
        <w:rPr>
          <w:rFonts w:ascii="Times New Roman CYR" w:hAnsi="Times New Roman CYR" w:cs="Times New Roman CYR"/>
          <w:sz w:val="24"/>
          <w:szCs w:val="24"/>
        </w:rPr>
        <w:t>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разом з iнши</w:t>
      </w:r>
      <w:r>
        <w:rPr>
          <w:rFonts w:ascii="Times New Roman CYR" w:hAnsi="Times New Roman CYR" w:cs="Times New Roman CYR"/>
          <w:sz w:val="24"/>
          <w:szCs w:val="24"/>
        </w:rPr>
        <w:t>ми питаннями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Найменування аудиторської фiрми </w:t>
      </w:r>
      <w:r>
        <w:rPr>
          <w:rFonts w:ascii="Times New Roman CYR" w:hAnsi="Times New Roman CYR" w:cs="Times New Roman CYR"/>
          <w:sz w:val="24"/>
          <w:szCs w:val="24"/>
        </w:rPr>
        <w:tab/>
        <w:t xml:space="preserve"> ТОВ "КРЕСТОН УКРАЇН</w:t>
      </w:r>
      <w:r>
        <w:rPr>
          <w:rFonts w:ascii="Times New Roman CYR" w:hAnsi="Times New Roman CYR" w:cs="Times New Roman CYR"/>
          <w:sz w:val="24"/>
          <w:szCs w:val="24"/>
        </w:rPr>
        <w:t>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Iдентифiкацiйний код юридичної особи </w:t>
      </w:r>
      <w:r>
        <w:rPr>
          <w:rFonts w:ascii="Times New Roman CYR" w:hAnsi="Times New Roman CYR" w:cs="Times New Roman CYR"/>
          <w:sz w:val="24"/>
          <w:szCs w:val="24"/>
        </w:rPr>
        <w:tab/>
        <w:t xml:space="preserve"> 22022137</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аудиторської фiрми в Реєстрi аудиторiв та суб'єктiв аудиторської дiяльностi</w:t>
      </w:r>
      <w:r>
        <w:rPr>
          <w:rFonts w:ascii="Times New Roman CYR" w:hAnsi="Times New Roman CYR" w:cs="Times New Roman CYR"/>
          <w:sz w:val="24"/>
          <w:szCs w:val="24"/>
        </w:rPr>
        <w:tab/>
        <w:t xml:space="preserve"> 1132</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w:t>
      </w:r>
      <w:r>
        <w:rPr>
          <w:rFonts w:ascii="Times New Roman CYR" w:hAnsi="Times New Roman CYR" w:cs="Times New Roman CYR"/>
          <w:b/>
          <w:bCs/>
          <w:sz w:val="24"/>
          <w:szCs w:val="24"/>
        </w:rPr>
        <w:t>вих послуг" (для фінансових установ)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w:t>
            </w:r>
            <w:r>
              <w:rPr>
                <w:rFonts w:ascii="Times New Roman CYR" w:hAnsi="Times New Roman CYR" w:cs="Times New Roman CYR"/>
                <w:b/>
                <w:bCs/>
              </w:rPr>
              <w:t>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"Провiант"</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32729070</w:t>
            </w:r>
          </w:p>
        </w:tc>
        <w:tc>
          <w:tcPr>
            <w:tcW w:w="2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14013, мiсто Чернiгiв, Пушкiна, 16</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231 235</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52,62</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231 235</w:t>
            </w:r>
          </w:p>
        </w:tc>
        <w:tc>
          <w:tcPr>
            <w:tcW w:w="21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"Iнтер Вей Капiтал"</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40890026</w:t>
            </w:r>
          </w:p>
        </w:tc>
        <w:tc>
          <w:tcPr>
            <w:tcW w:w="2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01133, мiсто Київ, Є. Коновальця, 44Г</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153 790</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34,99</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153 790</w:t>
            </w:r>
          </w:p>
        </w:tc>
        <w:tc>
          <w:tcPr>
            <w:tcW w:w="21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Кiнах Марина Володимирiвна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43 940</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43 940</w:t>
            </w:r>
          </w:p>
        </w:tc>
        <w:tc>
          <w:tcPr>
            <w:tcW w:w="21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428 965</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428 965</w:t>
            </w:r>
          </w:p>
        </w:tc>
        <w:tc>
          <w:tcPr>
            <w:tcW w:w="21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439 404</w:t>
            </w:r>
          </w:p>
        </w:tc>
        <w:tc>
          <w:tcPr>
            <w:tcW w:w="2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право на участь у розподiлi прибутку товариства, право на придбання ак</w:t>
            </w:r>
            <w:r>
              <w:rPr>
                <w:rFonts w:ascii="Times New Roman CYR" w:hAnsi="Times New Roman CYR" w:cs="Times New Roman CYR"/>
                <w:sz w:val="20"/>
                <w:szCs w:val="20"/>
              </w:rPr>
              <w:t>цiй додаткових емiсiй пропорцiйно своїй частцi у статутному капiталi, право розпоряджатися на власний розсуд акцiями, укладаючи щодо них будь-якi угоди, право брати участь у загальних зборах товариства, право обирати членiв органiв товариства, право бути о</w:t>
            </w:r>
            <w:r>
              <w:rPr>
                <w:rFonts w:ascii="Times New Roman CYR" w:hAnsi="Times New Roman CYR" w:cs="Times New Roman CYR"/>
                <w:sz w:val="20"/>
                <w:szCs w:val="20"/>
              </w:rPr>
              <w:t>браним в органи товариства, право на отримання iнформацiї про дiяльнiсть товариства, право вийти з товариства, що зазвичай здiйснюється шляхом вiдчуження акцiй.</w:t>
            </w:r>
          </w:p>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 дотримуватися положень Статуту Товариства, iнших внутрiшнiх документiв То</w:t>
            </w:r>
            <w:r>
              <w:rPr>
                <w:rFonts w:ascii="Times New Roman CYR" w:hAnsi="Times New Roman CYR" w:cs="Times New Roman CYR"/>
                <w:sz w:val="20"/>
                <w:szCs w:val="20"/>
              </w:rPr>
              <w:t>вариства;  виконувати рiшення Загальних Зборiв акцiонерiв та iнших органiв  Товариства;  виконувати  свої  зобов'язання перед Товариством, у тому числi пов'язанi з майновою участю;  не розголошувати вiдомостi, що складають комерцiйну таємницю Товариства, к</w:t>
            </w:r>
            <w:r>
              <w:rPr>
                <w:rFonts w:ascii="Times New Roman CYR" w:hAnsi="Times New Roman CYR" w:cs="Times New Roman CYR"/>
                <w:sz w:val="20"/>
                <w:szCs w:val="20"/>
              </w:rPr>
              <w:t>онфiденцiйну або iнсайдерську iнформацiю про його дiяльнiсть; нести iншi обов'язки, якi передбаченi законодавством.</w:t>
            </w:r>
          </w:p>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w:t>
            </w:r>
            <w:r>
              <w:rPr>
                <w:rFonts w:ascii="Times New Roman CYR" w:hAnsi="Times New Roman CYR" w:cs="Times New Roman CYR"/>
                <w:b/>
                <w:bCs/>
              </w:rPr>
              <w:t>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19.02.2001</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10/24/1/01</w:t>
            </w:r>
          </w:p>
        </w:tc>
        <w:tc>
          <w:tcPr>
            <w:tcW w:w="2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UA4000177547</w:t>
            </w:r>
          </w:p>
        </w:tc>
        <w:tc>
          <w:tcPr>
            <w:tcW w:w="15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109 851</w:t>
            </w:r>
          </w:p>
        </w:tc>
        <w:tc>
          <w:tcPr>
            <w:tcW w:w="14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Цiннi папери на внутрiшнiх та зовнiшнiх ринках не торгувались. Намiрiв щодо лiстингу цiнних паперiв емiтента на фондових бiржах, товарисвто не має.</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118 587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118 587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31 285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30 355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31 285</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30 355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96 115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78 894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96 115</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78 894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10 111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10 111</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625</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118 587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082"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118 587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ПрАТ "IМКК" не користується орендованими основними засобами.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власних осн. засобiв станом на початок звiтного року становила 236543 тис. грн., на кiнець звiтного року первiсна вартiсть основних засобiв 237681 грн. Нараховано зносу 119 094 грн. Ступiнь зносу основних засобiв 50%.</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w:t>
      </w:r>
      <w:r>
        <w:rPr>
          <w:rFonts w:ascii="Times New Roman CYR" w:hAnsi="Times New Roman CYR" w:cs="Times New Roman CYR"/>
          <w:b/>
          <w:bCs/>
          <w:sz w:val="28"/>
          <w:szCs w:val="28"/>
        </w:rPr>
        <w:t xml:space="preserve">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-98 868</w:t>
            </w:r>
          </w:p>
        </w:tc>
        <w:tc>
          <w:tcPr>
            <w:tcW w:w="3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3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3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Вартi</w:t>
            </w:r>
            <w:r>
              <w:rPr>
                <w:rFonts w:ascii="Times New Roman CYR" w:hAnsi="Times New Roman CYR" w:cs="Times New Roman CYR"/>
              </w:rPr>
              <w:t>сть чистих активiв розраховується шляхом вирахування iз активiв Товариства його зобов'язань.</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Розмiр вартостi чистих активiв Товариства не вiдповiдає вимогам дiючого законодавства України.</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142 676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"СЕНС БАНК"</w:t>
            </w: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142 676</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25.11.2025</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w:t>
            </w:r>
            <w:r>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513 672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657 679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немає.</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w:t>
            </w:r>
            <w:r>
              <w:rPr>
                <w:rFonts w:ascii="Times New Roman CYR" w:hAnsi="Times New Roman CYR" w:cs="Times New Roman CYR"/>
                <w:b/>
                <w:bCs/>
              </w:rPr>
              <w:t>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Згущене молоко</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29 223 586,02</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620554,37</w:t>
            </w:r>
          </w:p>
        </w:tc>
        <w:tc>
          <w:tcPr>
            <w:tcW w:w="219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93,91</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31375823,00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1046281,37</w:t>
            </w:r>
          </w:p>
        </w:tc>
        <w:tc>
          <w:tcPr>
            <w:tcW w:w="219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Молочний напiвфабрикат</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4281350,00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27906,39</w:t>
            </w:r>
          </w:p>
        </w:tc>
        <w:tc>
          <w:tcPr>
            <w:tcW w:w="219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42812350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28321,66</w:t>
            </w:r>
          </w:p>
        </w:tc>
        <w:tc>
          <w:tcPr>
            <w:tcW w:w="219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Масло вершкове</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59600,00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12094,45</w:t>
            </w:r>
          </w:p>
        </w:tc>
        <w:tc>
          <w:tcPr>
            <w:tcW w:w="219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39600,00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8814,31</w:t>
            </w:r>
          </w:p>
        </w:tc>
        <w:tc>
          <w:tcPr>
            <w:tcW w:w="219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Лактоза</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2640,00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274,09</w:t>
            </w:r>
          </w:p>
        </w:tc>
        <w:tc>
          <w:tcPr>
            <w:tcW w:w="219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2640,00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1923,33</w:t>
            </w:r>
          </w:p>
        </w:tc>
        <w:tc>
          <w:tcPr>
            <w:tcW w:w="219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послуги</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w:t>
            </w:r>
          </w:p>
        </w:tc>
        <w:tc>
          <w:tcPr>
            <w:tcW w:w="219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матерiальнi витрати</w:t>
            </w:r>
          </w:p>
        </w:tc>
        <w:tc>
          <w:tcPr>
            <w:tcW w:w="5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витрати на оплату працi</w:t>
            </w:r>
          </w:p>
        </w:tc>
        <w:tc>
          <w:tcPr>
            <w:tcW w:w="5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Прямi витрати на енергоносiї</w:t>
            </w:r>
          </w:p>
        </w:tc>
        <w:tc>
          <w:tcPr>
            <w:tcW w:w="5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д/н р-н, м. Київ, вул. Б. Грiнченка, буд. 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279-65-40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Здiйснює дiяльнiсть вiдповiдно до Правил Центрального депозитарiю цiнних паперiв (рiшення Комiсiї вiд 01.10.2013 №2092)</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Акцiонерний банк "Ук</w:t>
            </w:r>
            <w:r>
              <w:rPr>
                <w:rFonts w:ascii="Times New Roman CYR" w:hAnsi="Times New Roman CYR" w:cs="Times New Roman CYR"/>
              </w:rPr>
              <w:t>ргазбанк"</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23697280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03087, Україна, д/н р-н, м. Київ, Єреванська, 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044 - 494 - 46 - 50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044 - 590 - 49 - 99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зберiгача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 має</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омеженою вiдповiдальнiстю "Крестон Україна"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22022137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д/н р-н, м. Київ, вул. Антоновича, 172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44 351 11 78 (79)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+380 95 10 10 735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додаткової iнформацiї нема</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Перероблення молока, виробництво масла та сиру</w:t>
            </w:r>
          </w:p>
        </w:tc>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10.51</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343</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16703 мiсто Iчня, Вишнева, 4, (04633)24095</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6 465</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18 015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139 001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118 587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236 543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237 681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( 97 542 )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( 119 094 )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145 553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136 629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85 207</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66 171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34 358</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5 301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45 215</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35 252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153 770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226 067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71 649</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86 360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26 485</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15 964</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2 022</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360 451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422 182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506 004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558 811</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-204 881</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-98 978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-98 978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142 676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161 880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142 676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55 451</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74 337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102 831</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46 430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3 045</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3 387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11 081</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10 435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4 339</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5 375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370 705</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372 921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548 895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515 003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506 004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558 811</w:t>
            </w:r>
          </w:p>
        </w:tc>
      </w:tr>
    </w:tbl>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Артеменко Валерiй Миколайович</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Постнiкова Олена Анатолiївна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654"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1 085 347</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925 140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( 733 502 )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( 784 630 )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351 845</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140 510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44 827</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15 154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( 24 594 )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( 26 348 )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( 158 987 )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( 115 828 )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( 24 512 )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( 14 499 )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188 579</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( 1 011 )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( 13 121 )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( 14 743 )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( 69 819 )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( 7 856 )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( 5 728 )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( 5 728 )</w:t>
            </w:r>
          </w:p>
        </w:tc>
      </w:tr>
    </w:tbl>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w:t>
            </w:r>
            <w:r>
              <w:rPr>
                <w:rFonts w:ascii="Times New Roman CYR" w:hAnsi="Times New Roman CYR" w:cs="Times New Roman CYR"/>
              </w:rPr>
              <w:t>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-5 728</w:t>
            </w:r>
          </w:p>
        </w:tc>
      </w:tr>
    </w:tbl>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627 458</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759 093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53 776</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12 044</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21 866</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215 129</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134 185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930 273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941 305</w:t>
            </w:r>
          </w:p>
        </w:tc>
      </w:tr>
    </w:tbl>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241,015100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-0,013040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Артеменко Валерiй Миколайович</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Постнiкова Олена Анатолiївна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990"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694 850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685 740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10 279</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10 279</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435 262</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220 895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22 960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56 985</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189 253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( 693 176 )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( 743 817 )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( 42 598 )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( 40 072 )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( 11 814 )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( 10 919 )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( 15 344 )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( 11 472 )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( 15 341 )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( 11 472 )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( 284 780 )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( 227 707 )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( 1 974 )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( 81 144 )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( 33 838 )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89 830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72 193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w:t>
            </w:r>
            <w:r>
              <w:rPr>
                <w:rFonts w:ascii="Times New Roman CYR" w:hAnsi="Times New Roman CYR" w:cs="Times New Roman CYR"/>
              </w:rPr>
              <w:t>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( 10 534 )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( 26 060 )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-10 373</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( 70 048 )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( 55 427 )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( 12 883 )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( 13 385 )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82 931</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68 812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3 474</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1 132</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2 736</w:t>
            </w:r>
          </w:p>
        </w:tc>
        <w:tc>
          <w:tcPr>
            <w:tcW w:w="1645"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5 078</w:t>
            </w:r>
          </w:p>
        </w:tc>
      </w:tr>
    </w:tbl>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Артеменко Валерiй Миколайович</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Постнiкова Олена Анатолiївна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"Iчнянський молочно-консервний комбiнат"</w:t>
            </w:r>
          </w:p>
        </w:tc>
        <w:tc>
          <w:tcPr>
            <w:tcW w:w="1800" w:type="dxa"/>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00381152</w:t>
            </w:r>
          </w:p>
        </w:tc>
      </w:tr>
    </w:tbl>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-204 881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-204 881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-204 771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105 903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3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-98 978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-98 868</w:t>
            </w:r>
          </w:p>
        </w:tc>
      </w:tr>
    </w:tbl>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Артеменко Валерiй Миколайович</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Постнiкова Олена Анатолiївна</w:t>
      </w:r>
    </w:p>
    <w:p w:rsidR="00000000" w:rsidRDefault="000E2CDF">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ВIДОМОСТI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є фiнансовою звiтнiстю ПРИВАТНОГО АКЦIОНЕРНОГО ТОВАРИСТА "IЧНЯНСЬКИЙ МОЛОЧНО-КОНСЕРВНИЙ КОМБIНАТ" (далi - "Компанiя").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Компанiї, є виробництво молочних консервiв та молочної продукцiї, а також перероблення молок</w:t>
      </w:r>
      <w:r>
        <w:rPr>
          <w:rFonts w:ascii="Times New Roman CYR" w:hAnsi="Times New Roman CYR" w:cs="Times New Roman CYR"/>
          <w:sz w:val="24"/>
          <w:szCs w:val="24"/>
        </w:rPr>
        <w:t>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"Iчнянський молочно-консервний комбiнат" був побудований на базi "Iчнянського заводу продтоварiв", який було засновано у 1958 роцi. Починаючи з 2006 року "Iчнянський завод продтоварiв" виходить на новий виток розвитку - на пiдприємствi були розпочатi ма</w:t>
      </w:r>
      <w:r>
        <w:rPr>
          <w:rFonts w:ascii="Times New Roman CYR" w:hAnsi="Times New Roman CYR" w:cs="Times New Roman CYR"/>
          <w:sz w:val="24"/>
          <w:szCs w:val="24"/>
        </w:rPr>
        <w:t>сштабнi роботи по перепрофiлюванню "Iчнянського заводу продтоварiв" i почалося багатоетапне його реконструювання та повне переоснащення. У 2011 роцi, пiсля закiнчення третього етапу реконструкцiї виробничих потужностей на пiдприємствi було проведено замiну</w:t>
      </w:r>
      <w:r>
        <w:rPr>
          <w:rFonts w:ascii="Times New Roman CYR" w:hAnsi="Times New Roman CYR" w:cs="Times New Roman CYR"/>
          <w:sz w:val="24"/>
          <w:szCs w:val="24"/>
        </w:rPr>
        <w:t xml:space="preserve"> юридичної форми на Публiчне Акцiонерне Товариство (Протокол №1 вiд 09.02.2011 року). У 2018 роцi проведено змiну юридичної форми на Приватне Акцiонерне Товариство (Протокол №1 вiд 30.04.2018 року).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основним акцiонером Компанi</w:t>
      </w:r>
      <w:r>
        <w:rPr>
          <w:rFonts w:ascii="Times New Roman CYR" w:hAnsi="Times New Roman CYR" w:cs="Times New Roman CYR"/>
          <w:sz w:val="24"/>
          <w:szCs w:val="24"/>
        </w:rPr>
        <w:t>ї є: ТОВАРИСТВО З ОБМЕЖЕНОЮ ВIДПОВАЛЬНIСТЮ "ПРОВIАНТ" (Україна), що володiє 231 235 шт. акцiями Компанiї (52,62%) та ТОВАРИСТВО З ОБМЕЖЕНОЮ ВIДПОВIДАЛЬНIСТЮ "IНТЕР ВЕЙ КАПIТАЛ" (Україна), що володiє 153 790 шт. акцiями Компанiї (35%). Решта акцiй, а саме 5</w:t>
      </w:r>
      <w:r>
        <w:rPr>
          <w:rFonts w:ascii="Times New Roman CYR" w:hAnsi="Times New Roman CYR" w:cs="Times New Roman CYR"/>
          <w:sz w:val="24"/>
          <w:szCs w:val="24"/>
        </w:rPr>
        <w:t xml:space="preserve">4 379 шт. (12,38%) володiють юридичнi та фiзичнi особи, що мають не iстотнi частки акцiонерного капiталу Компанiї.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Кiнцевим бенефiцiарним власником є громадянин України Запорощук Валентин Анатолiйович. Акцiї Компанiї розподiляються наступним чином: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w:t>
      </w:r>
      <w:r>
        <w:rPr>
          <w:rFonts w:ascii="Times New Roman CYR" w:hAnsi="Times New Roman CYR" w:cs="Times New Roman CYR"/>
          <w:sz w:val="24"/>
          <w:szCs w:val="24"/>
        </w:rPr>
        <w:t>ки акцiй</w:t>
      </w:r>
      <w:r>
        <w:rPr>
          <w:rFonts w:ascii="Times New Roman CYR" w:hAnsi="Times New Roman CYR" w:cs="Times New Roman CYR"/>
          <w:sz w:val="24"/>
          <w:szCs w:val="24"/>
        </w:rPr>
        <w:tab/>
        <w:t>Країна</w:t>
      </w:r>
      <w:r>
        <w:rPr>
          <w:rFonts w:ascii="Times New Roman CYR" w:hAnsi="Times New Roman CYR" w:cs="Times New Roman CYR"/>
          <w:sz w:val="24"/>
          <w:szCs w:val="24"/>
        </w:rPr>
        <w:tab/>
        <w:t xml:space="preserve">Кiлькiсть акцiй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31.12.2022</w:t>
      </w:r>
      <w:r>
        <w:rPr>
          <w:rFonts w:ascii="Times New Roman CYR" w:hAnsi="Times New Roman CYR" w:cs="Times New Roman CYR"/>
          <w:sz w:val="24"/>
          <w:szCs w:val="24"/>
        </w:rPr>
        <w:tab/>
        <w:t>% у загальному обсязi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"ПРОВIАНТ"</w:t>
      </w:r>
      <w:r>
        <w:rPr>
          <w:rFonts w:ascii="Times New Roman CYR" w:hAnsi="Times New Roman CYR" w:cs="Times New Roman CYR"/>
          <w:sz w:val="24"/>
          <w:szCs w:val="24"/>
        </w:rPr>
        <w:tab/>
        <w:t>Україна</w:t>
      </w:r>
      <w:r>
        <w:rPr>
          <w:rFonts w:ascii="Times New Roman CYR" w:hAnsi="Times New Roman CYR" w:cs="Times New Roman CYR"/>
          <w:sz w:val="24"/>
          <w:szCs w:val="24"/>
        </w:rPr>
        <w:tab/>
        <w:t>231 235</w:t>
      </w:r>
      <w:r>
        <w:rPr>
          <w:rFonts w:ascii="Times New Roman CYR" w:hAnsi="Times New Roman CYR" w:cs="Times New Roman CYR"/>
          <w:sz w:val="24"/>
          <w:szCs w:val="24"/>
        </w:rPr>
        <w:tab/>
        <w:t>52,624692</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БIЗНЕС КЕПIТЕЛ IНТЕРНЕШНЛ ЕЛ-ЕЛ-СI</w:t>
      </w:r>
      <w:r>
        <w:rPr>
          <w:rFonts w:ascii="Times New Roman CYR" w:hAnsi="Times New Roman CYR" w:cs="Times New Roman CYR"/>
          <w:sz w:val="24"/>
          <w:szCs w:val="24"/>
        </w:rPr>
        <w:tab/>
        <w:t>США</w:t>
      </w:r>
      <w:r>
        <w:rPr>
          <w:rFonts w:ascii="Times New Roman CYR" w:hAnsi="Times New Roman CYR" w:cs="Times New Roman CYR"/>
          <w:sz w:val="24"/>
          <w:szCs w:val="24"/>
        </w:rPr>
        <w:tab/>
        <w:t>2 220</w:t>
      </w:r>
      <w:r>
        <w:rPr>
          <w:rFonts w:ascii="Times New Roman CYR" w:hAnsi="Times New Roman CYR" w:cs="Times New Roman CYR"/>
          <w:sz w:val="24"/>
          <w:szCs w:val="24"/>
        </w:rPr>
        <w:tab/>
        <w:t>0,505230</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ФIЗИЧНI ОСОБИ АКЦIОНЕРИ </w:t>
      </w:r>
      <w:r>
        <w:rPr>
          <w:rFonts w:ascii="Times New Roman CYR" w:hAnsi="Times New Roman CYR" w:cs="Times New Roman CYR"/>
          <w:sz w:val="24"/>
          <w:szCs w:val="24"/>
        </w:rPr>
        <w:tab/>
        <w:t>Україна</w:t>
      </w:r>
      <w:r>
        <w:rPr>
          <w:rFonts w:ascii="Times New Roman CYR" w:hAnsi="Times New Roman CYR" w:cs="Times New Roman CYR"/>
          <w:sz w:val="24"/>
          <w:szCs w:val="24"/>
        </w:rPr>
        <w:tab/>
        <w:t>52 158</w:t>
      </w:r>
      <w:r>
        <w:rPr>
          <w:rFonts w:ascii="Times New Roman CYR" w:hAnsi="Times New Roman CYR" w:cs="Times New Roman CYR"/>
          <w:sz w:val="24"/>
          <w:szCs w:val="24"/>
        </w:rPr>
        <w:tab/>
        <w:t>11,870170</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"IНТЕР ВЕЙ КАПIТАЛ"</w:t>
      </w:r>
      <w:r>
        <w:rPr>
          <w:rFonts w:ascii="Times New Roman CYR" w:hAnsi="Times New Roman CYR" w:cs="Times New Roman CYR"/>
          <w:sz w:val="24"/>
          <w:szCs w:val="24"/>
        </w:rPr>
        <w:tab/>
        <w:t>Україна</w:t>
      </w:r>
      <w:r>
        <w:rPr>
          <w:rFonts w:ascii="Times New Roman CYR" w:hAnsi="Times New Roman CYR" w:cs="Times New Roman CYR"/>
          <w:sz w:val="24"/>
          <w:szCs w:val="24"/>
        </w:rPr>
        <w:tab/>
        <w:t>153 790</w:t>
      </w:r>
      <w:r>
        <w:rPr>
          <w:rFonts w:ascii="Times New Roman CYR" w:hAnsi="Times New Roman CYR" w:cs="Times New Roman CYR"/>
          <w:sz w:val="24"/>
          <w:szCs w:val="24"/>
        </w:rPr>
        <w:tab/>
        <w:t>34,999681</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"IЧНЯНСЬКИЙ МКК-АГРО"</w:t>
      </w:r>
      <w:r>
        <w:rPr>
          <w:rFonts w:ascii="Times New Roman CYR" w:hAnsi="Times New Roman CYR" w:cs="Times New Roman CYR"/>
          <w:sz w:val="24"/>
          <w:szCs w:val="24"/>
        </w:rPr>
        <w:tab/>
        <w:t>Україна</w:t>
      </w:r>
      <w:r>
        <w:rPr>
          <w:rFonts w:ascii="Times New Roman CYR" w:hAnsi="Times New Roman CYR" w:cs="Times New Roman CYR"/>
          <w:sz w:val="24"/>
          <w:szCs w:val="24"/>
        </w:rPr>
        <w:tab/>
        <w:t>1</w:t>
      </w:r>
      <w:r>
        <w:rPr>
          <w:rFonts w:ascii="Times New Roman CYR" w:hAnsi="Times New Roman CYR" w:cs="Times New Roman CYR"/>
          <w:sz w:val="24"/>
          <w:szCs w:val="24"/>
        </w:rPr>
        <w:tab/>
        <w:t>0,000228</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r>
      <w:r>
        <w:rPr>
          <w:rFonts w:ascii="Times New Roman CYR" w:hAnsi="Times New Roman CYR" w:cs="Times New Roman CYR"/>
          <w:sz w:val="24"/>
          <w:szCs w:val="24"/>
        </w:rPr>
        <w:tab/>
        <w:t>439 404</w:t>
      </w:r>
      <w:r>
        <w:rPr>
          <w:rFonts w:ascii="Times New Roman CYR" w:hAnsi="Times New Roman CYR" w:cs="Times New Roman CYR"/>
          <w:sz w:val="24"/>
          <w:szCs w:val="24"/>
        </w:rPr>
        <w:tab/>
        <w:t>100</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зареєстроване Iчнянською районною державною адмiнiстрацiє</w:t>
      </w:r>
      <w:r>
        <w:rPr>
          <w:rFonts w:ascii="Times New Roman CYR" w:hAnsi="Times New Roman CYR" w:cs="Times New Roman CYR"/>
          <w:sz w:val="24"/>
          <w:szCs w:val="24"/>
        </w:rPr>
        <w:t>ю Чернiгiвської областi 13.12.2000 року. Юридична адреса: 16703 Чернiгiвська область, Iчнянський район, м. Iчня вул. Вишнева, буд. №4. Середньорiчна кiлькiсть працiвникiв станом на 31.12.2022 року складала - 336 особи станом на 31.12.2021 року складала - 3</w:t>
      </w:r>
      <w:r>
        <w:rPr>
          <w:rFonts w:ascii="Times New Roman CYR" w:hAnsi="Times New Roman CYR" w:cs="Times New Roman CYR"/>
          <w:sz w:val="24"/>
          <w:szCs w:val="24"/>
        </w:rPr>
        <w:t>91 особи.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ЗДАТНIСТЬ ПРОДОВЖУВАТИ ДIЛЬЯЛЬНIСТЬ НА БЕЗПЕРЕРВНIЙ ОСНОВI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Компанiя має не визначений строк погашення заборгованостi у договорi перед ТОВ "Професiйна платiжна система" по вiдступленню прав вимоги №11-2020 вiд 23.1</w:t>
      </w:r>
      <w:r>
        <w:rPr>
          <w:rFonts w:ascii="Times New Roman CYR" w:hAnsi="Times New Roman CYR" w:cs="Times New Roman CYR"/>
          <w:sz w:val="24"/>
          <w:szCs w:val="24"/>
        </w:rPr>
        <w:t xml:space="preserve">1.2020 за договором про вiдкриття кредитної лiнiї № КД № 107-В/15/35/ЮЛ/КЛ вiд 26.11.2015. по кредиту в iноземнiй валютi, отриманого вiд ПАТ "СБЕРБАНК".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сума заборгованостi  станом на 31.12.2022 року складає 176 641 тис. грн., у томi числi пеня </w:t>
      </w:r>
      <w:r>
        <w:rPr>
          <w:rFonts w:ascii="Times New Roman CYR" w:hAnsi="Times New Roman CYR" w:cs="Times New Roman CYR"/>
          <w:sz w:val="24"/>
          <w:szCs w:val="24"/>
        </w:rPr>
        <w:t>за прострочення сплати загальної заборгованостi - 146 779 тис. грн., пеня за прострочення сплати процентiв - 29 862 тис.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Компанiя має також заборгованiсть по договору ТОВ "Професiйна платiжна система" по вiдступленню прав</w:t>
      </w:r>
      <w:r>
        <w:rPr>
          <w:rFonts w:ascii="Times New Roman CYR" w:hAnsi="Times New Roman CYR" w:cs="Times New Roman CYR"/>
          <w:sz w:val="24"/>
          <w:szCs w:val="24"/>
        </w:rPr>
        <w:t xml:space="preserve"> №21-12/20 вiд 21.12.2020 за договором поворотної фiнансової допомоги № 236/15-фп вiд 10.11.2015, отриманого вiд ТОВ "Обмачiвськi </w:t>
      </w:r>
      <w:r>
        <w:rPr>
          <w:rFonts w:ascii="Times New Roman CYR" w:hAnsi="Times New Roman CYR" w:cs="Times New Roman CYR"/>
          <w:sz w:val="24"/>
          <w:szCs w:val="24"/>
        </w:rPr>
        <w:lastRenderedPageBreak/>
        <w:t>зорi" - 83 414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вкрай негативно впливають на загальнi фiнансовi показники Компанiї. Станом на 31 грудня 20</w:t>
      </w:r>
      <w:r>
        <w:rPr>
          <w:rFonts w:ascii="Times New Roman CYR" w:hAnsi="Times New Roman CYR" w:cs="Times New Roman CYR"/>
          <w:sz w:val="24"/>
          <w:szCs w:val="24"/>
        </w:rPr>
        <w:t>22 року поточнi зобов'язання бiльше поточних активiв на 92 821 тис. грн, (на 31 грудня 2021 року -188 444 тис.  грн.), що вказує на обтяження позиковими коштами. У 2022 прибуток склав - 105 903 тис.грн (у 2021 роцi Компанiя зазнали збиток у розмiрi 5 728 т</w:t>
      </w:r>
      <w:r>
        <w:rPr>
          <w:rFonts w:ascii="Times New Roman CYR" w:hAnsi="Times New Roman CYR" w:cs="Times New Roman CYR"/>
          <w:sz w:val="24"/>
          <w:szCs w:val="24"/>
        </w:rPr>
        <w:t>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перiод 2022 року Компанiя отримала позитивне значення грошового потоку вiд операцiйнiй дiяльностi у сумi 89 830 тис. грн, у 2021 року - 98 253 тис. грн.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31.12.2022 р. забезпеченням банкiвської кредитної лiнiї виступають основнi засоб</w:t>
      </w:r>
      <w:r>
        <w:rPr>
          <w:rFonts w:ascii="Times New Roman CYR" w:hAnsi="Times New Roman CYR" w:cs="Times New Roman CYR"/>
          <w:sz w:val="24"/>
          <w:szCs w:val="24"/>
        </w:rPr>
        <w:t>и (обладнання та вантажнi й легковi транспортнi засоби) оцiночна вартiсть яких на момент укладання договорiв застави складала 304 722 тис. грн. Також у якостi застави виступає майно третiх сторiн, а саме:</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"Провiант" (простi iменнi акцiї ПрАТ "IМКК" у</w:t>
      </w:r>
      <w:r>
        <w:rPr>
          <w:rFonts w:ascii="Times New Roman CYR" w:hAnsi="Times New Roman CYR" w:cs="Times New Roman CYR"/>
          <w:sz w:val="24"/>
          <w:szCs w:val="24"/>
        </w:rPr>
        <w:t xml:space="preserve"> кiлькостi 371 935 шт.) на суму 93 тис. грн., торгiвельнi марки вартiстю 10 850 тис.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"ТД "Наталка" (торгiвельнi марки) вартiстю 4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Запорощук В.А. (торгiвельнi марки) вартiстю 18 257 тис.грн.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має план реструктуриз</w:t>
      </w:r>
      <w:r>
        <w:rPr>
          <w:rFonts w:ascii="Times New Roman CYR" w:hAnsi="Times New Roman CYR" w:cs="Times New Roman CYR"/>
          <w:sz w:val="24"/>
          <w:szCs w:val="24"/>
        </w:rPr>
        <w:t>ацiї даних зобов'язань та переконано, що має усi передумови для забезпечення безперервної дiяльностi у майбутньому.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лютого 2022 року керiвництвом Росiйської Федерацiї визнано незалежнiсть самопроголошених "ЛНР" i "ДНР" та прийнято рiшення щодо введення на тимчасово окупованi територiї Донецької та Луганської областей пiдроздiлiв збройних сил Росiйської Федерацiї.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w:t>
      </w:r>
      <w:r>
        <w:rPr>
          <w:rFonts w:ascii="Times New Roman CYR" w:hAnsi="Times New Roman CYR" w:cs="Times New Roman CYR"/>
          <w:sz w:val="24"/>
          <w:szCs w:val="24"/>
        </w:rPr>
        <w:t>i дiї є продовженням полiтики Росiйської Федерацiї щодо ескалацiї збройної агресiї проти України, нав'язування сепаратизму, провокування мiжнацiональних i мiжконфесiйних конфлiктiв, масових безпорядкiв, що загрожує безпецi, життю i здоров'ю громадян, держа</w:t>
      </w:r>
      <w:r>
        <w:rPr>
          <w:rFonts w:ascii="Times New Roman CYR" w:hAnsi="Times New Roman CYR" w:cs="Times New Roman CYR"/>
          <w:sz w:val="24"/>
          <w:szCs w:val="24"/>
        </w:rPr>
        <w:t>вному суверенiтету, конституцiйному ладу та територiальнiй цiлiсностi України.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Пiдривна дiяльнiсть спецiальних служб Росiйської Федерацiї, пiдтримувана нею дiяльнiсть сепаратистських сил, кримiнальних та незаконних вiйськових угруповань на окупованих терит</w:t>
      </w:r>
      <w:r>
        <w:rPr>
          <w:rFonts w:ascii="Times New Roman CYR" w:hAnsi="Times New Roman CYR" w:cs="Times New Roman CYR"/>
          <w:sz w:val="24"/>
          <w:szCs w:val="24"/>
        </w:rPr>
        <w:t>орiях Донецької та Луганської областей, здiйснення ними терористичної дiяльностi набули характеру збройного протистояння i загрожують поширенню на iншi регiони України.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нормалiзацiї обстановки в державi, забезпечення захисту та охорони державного к</w:t>
      </w:r>
      <w:r>
        <w:rPr>
          <w:rFonts w:ascii="Times New Roman CYR" w:hAnsi="Times New Roman CYR" w:cs="Times New Roman CYR"/>
          <w:sz w:val="24"/>
          <w:szCs w:val="24"/>
        </w:rPr>
        <w:t xml:space="preserve">ордону, протидiї злочинностi, пiдтримання громадської безпеки i порядку, створення умов для належного функцiонування органiв державної влади, мiсцевого самоврядування та iнших iнститутiв громадянського суспiльства, запобiгання спробам захоплення державної </w:t>
      </w:r>
      <w:r>
        <w:rPr>
          <w:rFonts w:ascii="Times New Roman CYR" w:hAnsi="Times New Roman CYR" w:cs="Times New Roman CYR"/>
          <w:sz w:val="24"/>
          <w:szCs w:val="24"/>
        </w:rPr>
        <w:t>влади чи змiни конституцiйного ладу України шляхом насильства 23 лютого 2022 року Радою нацiональної безпеки та оброни (РНБО) затверджено рiшення щодо запровадження надзвичайного стану на територiї України, крiм Донецької та Луганської областей, де i так д</w:t>
      </w:r>
      <w:r>
        <w:rPr>
          <w:rFonts w:ascii="Times New Roman CYR" w:hAnsi="Times New Roman CYR" w:cs="Times New Roman CYR"/>
          <w:sz w:val="24"/>
          <w:szCs w:val="24"/>
        </w:rPr>
        <w:t>iє спецiальний режим. Верховна Рада пiдтримала введення надзвичайного стану в Українi, за вiдповiдне рiшення проголосувало 335 депутатiв. Дiя режиму надзвичайного стану розпочалася з нуля годин четверга, 24 лютого.</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Вночi 24 лютого, пiсля звернення президен</w:t>
      </w:r>
      <w:r>
        <w:rPr>
          <w:rFonts w:ascii="Times New Roman CYR" w:hAnsi="Times New Roman CYR" w:cs="Times New Roman CYR"/>
          <w:sz w:val="24"/>
          <w:szCs w:val="24"/>
        </w:rPr>
        <w:t xml:space="preserve">та Росiйської Федерацiї (далi - РФ) до своїх громадян, Росiя розпочала повномасштабний наступ в Україну. Росiйськi регулярнi вiйська атакували кордони в областях, якi межують з РФ, Бiлоруссю та в околицях терористичних угрупувань ДНР та ЛНР, у вiдповiдь в </w:t>
      </w:r>
      <w:r>
        <w:rPr>
          <w:rFonts w:ascii="Times New Roman CYR" w:hAnsi="Times New Roman CYR" w:cs="Times New Roman CYR"/>
          <w:sz w:val="24"/>
          <w:szCs w:val="24"/>
        </w:rPr>
        <w:t>Українi запровадили воєнний стан з 5:30 години 24 лютого 2022 року по всiй пiдконтрольнiй Українi територiї. Президент України Володимир Зеленський на пiдставi пропозицiї Ради нацiональної безпеки i оборони України, вiдповiдно до пункту 20 частини першої с</w:t>
      </w:r>
      <w:r>
        <w:rPr>
          <w:rFonts w:ascii="Times New Roman CYR" w:hAnsi="Times New Roman CYR" w:cs="Times New Roman CYR"/>
          <w:sz w:val="24"/>
          <w:szCs w:val="24"/>
        </w:rPr>
        <w:t>таттi 106 Конституцiї України, Закону України "Про правовий режим воєнного стану" постановив вести в Українi воєнний стан строком на 30 дiб. Указ Президента вiд 24.02.2022 № 64/2022 "Про введення воєнного стану в Українi" пiдтримало 300 народних депутатiв.</w:t>
      </w:r>
      <w:r>
        <w:rPr>
          <w:rFonts w:ascii="Times New Roman CYR" w:hAnsi="Times New Roman CYR" w:cs="Times New Roman CYR"/>
          <w:sz w:val="24"/>
          <w:szCs w:val="24"/>
        </w:rPr>
        <w:t xml:space="preserve">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Воєнний стан дiє i по теперiшнiй час. Верховна Рада ухвалила закони про затвердження указiв Президента щодо продовження строку дiї воєнного стану та проведення загальної мобiлiзацiї в Українi ще на 90 дiб - до 20 травня 2023 року.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Бюджети та прогнози Ко</w:t>
      </w:r>
      <w:r>
        <w:rPr>
          <w:rFonts w:ascii="Times New Roman CYR" w:hAnsi="Times New Roman CYR" w:cs="Times New Roman CYR"/>
          <w:sz w:val="24"/>
          <w:szCs w:val="24"/>
        </w:rPr>
        <w:t xml:space="preserve">мпанiї внаслiдок економiчного середовища, що швидко змiнюється, </w:t>
      </w:r>
      <w:r>
        <w:rPr>
          <w:rFonts w:ascii="Times New Roman CYR" w:hAnsi="Times New Roman CYR" w:cs="Times New Roman CYR"/>
          <w:sz w:val="24"/>
          <w:szCs w:val="24"/>
        </w:rPr>
        <w:lastRenderedPageBreak/>
        <w:t xml:space="preserve">можуть потребувати значного перегляду оцiнок управлiнського персоналу щодо впливу операцiйних та фiнансових факторiв на безперервнiсть дiяльностi.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Персонал Компанiї не зазнав значного впливу </w:t>
      </w:r>
      <w:r>
        <w:rPr>
          <w:rFonts w:ascii="Times New Roman CYR" w:hAnsi="Times New Roman CYR" w:cs="Times New Roman CYR"/>
          <w:sz w:val="24"/>
          <w:szCs w:val="24"/>
        </w:rPr>
        <w:t>пiсля настання воєнного стану. У Компанiї не було - призупинення чи перерви в дiяльностi, арешту, пошкоджень активiв та обмежень доступу до грошових коштiв i грошових операцiй.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Внаслiдок суттєвої невизначеностi i тривалостi подiй, пов'язаних з вiйськового </w:t>
      </w:r>
      <w:r>
        <w:rPr>
          <w:rFonts w:ascii="Times New Roman CYR" w:hAnsi="Times New Roman CYR" w:cs="Times New Roman CYR"/>
          <w:sz w:val="24"/>
          <w:szCs w:val="24"/>
        </w:rPr>
        <w:t>вторгнення РФ до України, Компанiя не має практичної можливостi точно та надiйно оцiнити кiлькiсний вплив зазначених подiй на фiнансовий стан i фiнансовi результати дiяльностi. В теперiшнiй час Компанiя уважно слiдкує за фiнансовими наслiдками, викликаними</w:t>
      </w:r>
      <w:r>
        <w:rPr>
          <w:rFonts w:ascii="Times New Roman CYR" w:hAnsi="Times New Roman CYR" w:cs="Times New Roman CYR"/>
          <w:sz w:val="24"/>
          <w:szCs w:val="24"/>
        </w:rPr>
        <w:t xml:space="preserve"> зазначеними подiями.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беручи до уваги вищезазначенi факти, але iнформуючи про них, фiнансова звiтнiсть за рiк, що закiнчився 31 грудня 2022 року пiдготовлена виходячи з припущення про те, що Компанiя буде продовжувати нормальну господарську дiяльнiсть у</w:t>
      </w:r>
      <w:r>
        <w:rPr>
          <w:rFonts w:ascii="Times New Roman CYR" w:hAnsi="Times New Roman CYR" w:cs="Times New Roman CYR"/>
          <w:sz w:val="24"/>
          <w:szCs w:val="24"/>
        </w:rPr>
        <w:t xml:space="preserve"> найближчому майбутньому. Вiдповiдно, дана звiтнiсть не мiстить коригувань на випадок того, що Компанiя не зможе дотримуватися принципу безперервностi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ОПЕРАЦIЙНI РИЗИКИ СЕРЕДОВИЩА ТА ЕКОНОМIЧНI УМОВИ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Українськi компанiї та банки мають дефiци</w:t>
      </w:r>
      <w:r>
        <w:rPr>
          <w:rFonts w:ascii="Times New Roman CYR" w:hAnsi="Times New Roman CYR" w:cs="Times New Roman CYR"/>
          <w:sz w:val="24"/>
          <w:szCs w:val="24"/>
        </w:rPr>
        <w:t>т фiнансування на внутрiшнiх та мiжнародних фiнансових ринках. У 2022 роцi полiтичнi та економiчнi вiдносини мiж Україною та Росiйською Федерацiєю залишалися напруженими, що призвело до значного скорочення торговельно-економiчного спiвробiтництва.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Стабiлiз</w:t>
      </w:r>
      <w:r>
        <w:rPr>
          <w:rFonts w:ascii="Times New Roman CYR" w:hAnsi="Times New Roman CYR" w:cs="Times New Roman CYR"/>
          <w:sz w:val="24"/>
          <w:szCs w:val="24"/>
        </w:rPr>
        <w:t xml:space="preserve">ацiя економiчної та полiтичної ситуацiї в значнiй мiрi залежить вiд спроможностi українського уряду продовжувати реформи та кроки НБУ щодо подальшої стабiлiзацiї банкiвського сектора, а також здатностi української економiки в цiлому адекватно реагувати на </w:t>
      </w:r>
      <w:r>
        <w:rPr>
          <w:rFonts w:ascii="Times New Roman CYR" w:hAnsi="Times New Roman CYR" w:cs="Times New Roman CYR"/>
          <w:sz w:val="24"/>
          <w:szCs w:val="24"/>
        </w:rPr>
        <w:t>нестабiльнiсть ринкових вiдносин. Тим паче, сьогоднi важко передбачити подальшi економiчнi та полiтичнi подiї, а також вплив зазначених факторiв на Компанiю, її клiєнтiв та пiдрядникiв.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вживає необхiдних заходiв з пiдтримки стабiльного</w:t>
      </w:r>
      <w:r>
        <w:rPr>
          <w:rFonts w:ascii="Times New Roman CYR" w:hAnsi="Times New Roman CYR" w:cs="Times New Roman CYR"/>
          <w:sz w:val="24"/>
          <w:szCs w:val="24"/>
        </w:rPr>
        <w:t xml:space="preserve"> економiчного становища i розвитку Компанiї в сучасних умовах, що склалися в бiзнесi, економiцi та полiтицi.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ОСНОВНI ПРИНЦИПИ СКЛАДАННЯ ФIНАНСОВОЇ  ЗВIТНОСТI ТА ОБЛIКОВА ПОЛТИКА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складання фiнансової звiтностi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складання фiнансової з</w:t>
      </w:r>
      <w:r>
        <w:rPr>
          <w:rFonts w:ascii="Times New Roman CYR" w:hAnsi="Times New Roman CYR" w:cs="Times New Roman CYR"/>
          <w:sz w:val="24"/>
          <w:szCs w:val="24"/>
        </w:rPr>
        <w:t>вiтностi вiдповiдно до НП(С)БО 1 "Загальнi вимоги до фiнансової звiтностi" керiвництво Компанiї повинно здiйснювати обачну оцiнку вартостi активiв, зобов'язань, доходiв та витрат, якi вiдображаються у фiнансовiй звiтностi, а також тих активiв та зобов'язан</w:t>
      </w:r>
      <w:r>
        <w:rPr>
          <w:rFonts w:ascii="Times New Roman CYR" w:hAnsi="Times New Roman CYR" w:cs="Times New Roman CYR"/>
          <w:sz w:val="24"/>
          <w:szCs w:val="24"/>
        </w:rPr>
        <w:t xml:space="preserve">ь, вартiсть яких на дату складання звiтностi залежить вiд можливостi настання подiй у майбутньому.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балансової вартостi активiв та зобов'язань Компанiя використовує принцип iсторичної собiвартостi. Доходи та витрати Компанiя визнає на основi</w:t>
      </w:r>
      <w:r>
        <w:rPr>
          <w:rFonts w:ascii="Times New Roman CYR" w:hAnsi="Times New Roman CYR" w:cs="Times New Roman CYR"/>
          <w:sz w:val="24"/>
          <w:szCs w:val="24"/>
        </w:rPr>
        <w:t xml:space="preserve"> принципу нарахування та вiдповiдностi.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Валютнi курси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складання фiнансової звiтностi Компанiї, операцiї у валютах, вiдмiнних вiд функцiональної валюти такої компанiї (iноземних валютах), визнаються за курсом валют, що дiє протягом перiоду операцiй.</w:t>
      </w:r>
      <w:r>
        <w:rPr>
          <w:rFonts w:ascii="Times New Roman CYR" w:hAnsi="Times New Roman CYR" w:cs="Times New Roman CYR"/>
          <w:sz w:val="24"/>
          <w:szCs w:val="24"/>
        </w:rPr>
        <w:t xml:space="preserve"> Наприкiнцi кожного звiтного перiоду: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монетарнi статтi в iноземнiй валютi переводяться Компанiєю iз застосуванням валютного курсу при закриттi;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немонетарнi статтi, якi оцiнюються за iсторичною собiвартiстю в iноземнiй валютi, переводяться Компанiєю iз </w:t>
      </w:r>
      <w:r>
        <w:rPr>
          <w:rFonts w:ascii="Times New Roman CYR" w:hAnsi="Times New Roman CYR" w:cs="Times New Roman CYR"/>
          <w:sz w:val="24"/>
          <w:szCs w:val="24"/>
        </w:rPr>
        <w:t>застосуванням валютного курсу на дату операцiї;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немонетарнi статтi, якi оцiнюються за справедливою вартiстю в iноземнiй валютi, переводяться Компанiєю iз застосуванням валютних курсiв на дату визначення справедливої вартостi;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Курсовi рiзницi визнаються </w:t>
      </w:r>
      <w:r>
        <w:rPr>
          <w:rFonts w:ascii="Times New Roman CYR" w:hAnsi="Times New Roman CYR" w:cs="Times New Roman CYR"/>
          <w:sz w:val="24"/>
          <w:szCs w:val="24"/>
        </w:rPr>
        <w:t>у прибутку або збитку в тому перiодi, в якому вони виникають.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безперервностi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Фiнансова звiтнiсть була пiдготовлена виходячи iз припущення, що Компанiя буде продовжувати дiяльнiсть, як дiюча компанiя у недалекому майбутньому, що передбача</w:t>
      </w:r>
      <w:r>
        <w:rPr>
          <w:rFonts w:ascii="Times New Roman CYR" w:hAnsi="Times New Roman CYR" w:cs="Times New Roman CYR"/>
          <w:sz w:val="24"/>
          <w:szCs w:val="24"/>
        </w:rPr>
        <w:t>є реалiзацiю активiв та погашення зобов'язань пiд час звичайної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фiнансової звiтностi</w:t>
      </w:r>
      <w:r>
        <w:rPr>
          <w:rFonts w:ascii="Times New Roman CYR" w:hAnsi="Times New Roman CYR" w:cs="Times New Roman CYR"/>
          <w:sz w:val="24"/>
          <w:szCs w:val="24"/>
        </w:rPr>
        <w:tab/>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елементи даної фiнансової звiтностi облiковуються у мiсцевiй валютi("функцiональна валюта"). Нацiональна валюта України, Українська Гривня ("UAH") є функцiональною валютою для Компанiї, що здiйснює свою дiяльнiсть на територiї України. Керiвництво обра</w:t>
      </w:r>
      <w:r>
        <w:rPr>
          <w:rFonts w:ascii="Times New Roman CYR" w:hAnsi="Times New Roman CYR" w:cs="Times New Roman CYR"/>
          <w:sz w:val="24"/>
          <w:szCs w:val="24"/>
        </w:rPr>
        <w:t xml:space="preserve">ло Українську Гривню ("UAH"), як валюту подання даної фiнансової звiтностi.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та оцiнка фiнансових iнструментiв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фiнансовий актив або фiнансове зобов'язання у звiтi про фiнансовий стан, коли воно стає стороною контрактних положень що</w:t>
      </w:r>
      <w:r>
        <w:rPr>
          <w:rFonts w:ascii="Times New Roman CYR" w:hAnsi="Times New Roman CYR" w:cs="Times New Roman CYR"/>
          <w:sz w:val="24"/>
          <w:szCs w:val="24"/>
        </w:rPr>
        <w:t>до фiнансового iнструменту.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такi категорiї фiнансових iнструментiв: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власного капiталу;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грошовi кошти;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дебiторську заборгованiсть за реалiзовану прод</w:t>
      </w:r>
      <w:r>
        <w:rPr>
          <w:rFonts w:ascii="Times New Roman CYR" w:hAnsi="Times New Roman CYR" w:cs="Times New Roman CYR"/>
          <w:sz w:val="24"/>
          <w:szCs w:val="24"/>
        </w:rPr>
        <w:t>укцiю, товари, послуги;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кредиторську заборгованiсть.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та облiк фiнансових активiв та зобов'язань здiйснюється за справедливою вартiстю.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визнання або продажу фiнансових iнструментiв визнаються iз</w:t>
      </w:r>
      <w:r>
        <w:rPr>
          <w:rFonts w:ascii="Times New Roman CYR" w:hAnsi="Times New Roman CYR" w:cs="Times New Roman CYR"/>
          <w:sz w:val="24"/>
          <w:szCs w:val="24"/>
        </w:rPr>
        <w:t xml:space="preserve"> застосуванням облiку за датою розрахунку - це дата, коли актив передається Компанiї або Компанiєю.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w:t>
      </w:r>
      <w:r>
        <w:rPr>
          <w:rFonts w:ascii="Times New Roman CYR" w:hAnsi="Times New Roman CYR" w:cs="Times New Roman CYR"/>
          <w:sz w:val="24"/>
          <w:szCs w:val="24"/>
        </w:rPr>
        <w:t>ься iз коштiв на рахунках в установах банкiв.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як фiнансовий актив (за винятком дебiторської заборгованостi, за якою не очiкується отримання грошових коштiв або фiнансових iнструментiв, за роз</w:t>
      </w:r>
      <w:r>
        <w:rPr>
          <w:rFonts w:ascii="Times New Roman CYR" w:hAnsi="Times New Roman CYR" w:cs="Times New Roman CYR"/>
          <w:sz w:val="24"/>
          <w:szCs w:val="24"/>
        </w:rPr>
        <w:t>рахунками з операцiйної оренди та за розрахунками з бюджетом) та оцiнюється за справедливою вартiстю.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сумнiвних боргiв за дебiторською заборгованiстю визначається на пiдставi аналiзу платоспроможностi окремих дебiторiв.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якi Компанiя розгл</w:t>
      </w:r>
      <w:r>
        <w:rPr>
          <w:rFonts w:ascii="Times New Roman CYR" w:hAnsi="Times New Roman CYR" w:cs="Times New Roman CYR"/>
          <w:sz w:val="24"/>
          <w:szCs w:val="24"/>
        </w:rPr>
        <w:t>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платоспроможнiсть боржника.</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Компанiї дебiторiв такими факторами є негативнi з</w:t>
      </w:r>
      <w:r>
        <w:rPr>
          <w:rFonts w:ascii="Times New Roman CYR" w:hAnsi="Times New Roman CYR" w:cs="Times New Roman CYR"/>
          <w:sz w:val="24"/>
          <w:szCs w:val="24"/>
        </w:rPr>
        <w:t>мiни у станi платежiв позичальникiв у Компанiї, таких як збiльшення кiлькостi прострочених платежiв, негативнi економiчнi умови у галузi.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збиткiв визнається у прибутку чи збитку. Якщо в наступному перiодi сума збитку вiд зменшення корисностi зменшуєть</w:t>
      </w:r>
      <w:r>
        <w:rPr>
          <w:rFonts w:ascii="Times New Roman CYR" w:hAnsi="Times New Roman CYR" w:cs="Times New Roman CYR"/>
          <w:sz w:val="24"/>
          <w:szCs w:val="24"/>
        </w:rPr>
        <w:t xml:space="preserve">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w:t>
      </w:r>
      <w:r>
        <w:rPr>
          <w:rFonts w:ascii="Times New Roman CYR" w:hAnsi="Times New Roman CYR" w:cs="Times New Roman CYR"/>
          <w:sz w:val="24"/>
          <w:szCs w:val="24"/>
        </w:rPr>
        <w:t>збитку.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кредити банкiв визнаються за справедливою вартiстю, яка дорiвнює сумi надходжень мiнус витрати на проведення операцiї. У подальшому суми фiнансових зобов'язань </w:t>
      </w:r>
      <w:r>
        <w:rPr>
          <w:rFonts w:ascii="Times New Roman CYR" w:hAnsi="Times New Roman CYR" w:cs="Times New Roman CYR"/>
          <w:sz w:val="24"/>
          <w:szCs w:val="24"/>
        </w:rPr>
        <w:lastRenderedPageBreak/>
        <w:t>вiдображаються за теперiшньою вартiстю на кожну дату балансу з визнанням результату у п</w:t>
      </w:r>
      <w:r>
        <w:rPr>
          <w:rFonts w:ascii="Times New Roman CYR" w:hAnsi="Times New Roman CYR" w:cs="Times New Roman CYR"/>
          <w:sz w:val="24"/>
          <w:szCs w:val="24"/>
        </w:rPr>
        <w:t>рибутках чи збитках.</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 культурних функцiй, очiкуван</w:t>
      </w:r>
      <w:r>
        <w:rPr>
          <w:rFonts w:ascii="Times New Roman CYR" w:hAnsi="Times New Roman CYR" w:cs="Times New Roman CYR"/>
          <w:sz w:val="24"/>
          <w:szCs w:val="24"/>
        </w:rPr>
        <w:t>ий строк корисного використання (експлуатацiї) яких бiльше одного року та вартiсть яких бiльше 20 000,00 грн.</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 основних засобiв облiковується за його собiвартiстю мiнус будь-яка накопичена амортизацiя та будь-якi накопиченi зб</w:t>
      </w:r>
      <w:r>
        <w:rPr>
          <w:rFonts w:ascii="Times New Roman CYR" w:hAnsi="Times New Roman CYR" w:cs="Times New Roman CYR"/>
          <w:sz w:val="24"/>
          <w:szCs w:val="24"/>
        </w:rPr>
        <w:t>итки вiд зменшення корисностi..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прийняте рiшення застосовувати для облiку основних засобiв наступнi класи: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споруди i передавальнi пристрої;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устаткування;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iнвентар;</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основн</w:t>
      </w:r>
      <w:r>
        <w:rPr>
          <w:rFonts w:ascii="Times New Roman CYR" w:hAnsi="Times New Roman CYR" w:cs="Times New Roman CYR"/>
          <w:sz w:val="24"/>
          <w:szCs w:val="24"/>
        </w:rPr>
        <w:t xml:space="preserve">i засоби.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w:t>
      </w:r>
      <w:r>
        <w:rPr>
          <w:rFonts w:ascii="Times New Roman CYR" w:hAnsi="Times New Roman CYR" w:cs="Times New Roman CYR"/>
          <w:sz w:val="24"/>
          <w:szCs w:val="24"/>
        </w:rPr>
        <w:t>тi об'єкта основних засобiв визнаються такi подальшi витрати, якi задовольняють критерiям визнання активу.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застосовується прямолiнiйний метод нарахування амортизацiї.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Встановлено мiнiмальний строк корисного використан</w:t>
      </w:r>
      <w:r>
        <w:rPr>
          <w:rFonts w:ascii="Times New Roman CYR" w:hAnsi="Times New Roman CYR" w:cs="Times New Roman CYR"/>
          <w:sz w:val="24"/>
          <w:szCs w:val="24"/>
        </w:rPr>
        <w:t>ня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 40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20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Тварини 5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Багаторiчнi насадження 10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Офiсне обладнання, прилади 5 рокiв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 10 рок</w:t>
      </w:r>
      <w:r>
        <w:rPr>
          <w:rFonts w:ascii="Times New Roman CYR" w:hAnsi="Times New Roman CYR" w:cs="Times New Roman CYR"/>
          <w:sz w:val="24"/>
          <w:szCs w:val="24"/>
        </w:rPr>
        <w:t>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Наприкiнцi звiтного перiоду Компанiя може переглядати: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використання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методи амортизацiї основних засобiв.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iз застосуванням прямолiнiйного методу, виходячи iз</w:t>
      </w:r>
      <w:r>
        <w:rPr>
          <w:rFonts w:ascii="Times New Roman CYR" w:hAnsi="Times New Roman CYR" w:cs="Times New Roman CYR"/>
          <w:sz w:val="24"/>
          <w:szCs w:val="24"/>
        </w:rPr>
        <w:t xml:space="preserve"> встановлених строкiв корисного використання. Нематерiальнi активи, якi виникають у результатi договiрних або iнших юридичних прав, амортизуються протягом термiну чинностi цих прав.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 та нематерiальних активiв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w:t>
      </w:r>
      <w:r>
        <w:rPr>
          <w:rFonts w:ascii="Times New Roman CYR" w:hAnsi="Times New Roman CYR" w:cs="Times New Roman CYR"/>
          <w:sz w:val="24"/>
          <w:szCs w:val="24"/>
        </w:rPr>
        <w:t xml:space="preserve">вiтну дату Компанiя оцiнює, чи є якась ознака того, що кориснiсть активу може зменшитися. Компанiя 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w:t>
      </w:r>
      <w:r>
        <w:rPr>
          <w:rFonts w:ascii="Times New Roman CYR" w:hAnsi="Times New Roman CYR" w:cs="Times New Roman CYR"/>
          <w:sz w:val="24"/>
          <w:szCs w:val="24"/>
        </w:rPr>
        <w:t>вартостi. Таке зменшення визнається у прибутках чи збитках. Збиток, визнаний для активу в попереднiх перiодах, Компанiя сторнує, якщо змiнилися попереднi оцiнки, застосованi для визначення суми очiкуваного вiдшкодування. Пiсля визнання збитку вiд зменшення</w:t>
      </w:r>
      <w:r>
        <w:rPr>
          <w:rFonts w:ascii="Times New Roman CYR" w:hAnsi="Times New Roman CYR" w:cs="Times New Roman CYR"/>
          <w:sz w:val="24"/>
          <w:szCs w:val="24"/>
        </w:rPr>
        <w:t xml:space="preserve"> корисностi активу амортизацiя основних засобiв коригується у майбутнiх перiодах з метою розподiлення переглянутої балансової вартостi необоротного активу на систематичнiй основi </w:t>
      </w:r>
      <w:r>
        <w:rPr>
          <w:rFonts w:ascii="Times New Roman CYR" w:hAnsi="Times New Roman CYR" w:cs="Times New Roman CYR"/>
          <w:sz w:val="24"/>
          <w:szCs w:val="24"/>
        </w:rPr>
        <w:lastRenderedPageBreak/>
        <w:t xml:space="preserve">протягом строку корисного використання.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менш</w:t>
      </w:r>
      <w:r>
        <w:rPr>
          <w:rFonts w:ascii="Times New Roman CYR" w:hAnsi="Times New Roman CYR" w:cs="Times New Roman CYR"/>
          <w:sz w:val="24"/>
          <w:szCs w:val="24"/>
        </w:rPr>
        <w:t>ою з двох вартостей: за собiвартiстю або за чистою вартiстю реалiзацiї.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при вибуттi запасiв проводиться за методом FIFO.</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необоротнi активи, призначенi для продажу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класифiкує необоротний актив як утримуваний для продажу, якщо й</w:t>
      </w:r>
      <w:r>
        <w:rPr>
          <w:rFonts w:ascii="Times New Roman CYR" w:hAnsi="Times New Roman CYR" w:cs="Times New Roman CYR"/>
          <w:sz w:val="24"/>
          <w:szCs w:val="24"/>
        </w:rPr>
        <w:t>ого балансова вартiсть буде в основному вiдшкодовуватися шляхом операцiї продажу, а не поточного використання. Необоротнi активи, утримуванi для продажу, оцiнюються i вiдображаються в облiку за найменшою з двох величин: балансовою або справедливою вартiстю</w:t>
      </w:r>
      <w:r>
        <w:rPr>
          <w:rFonts w:ascii="Times New Roman CYR" w:hAnsi="Times New Roman CYR" w:cs="Times New Roman CYR"/>
          <w:sz w:val="24"/>
          <w:szCs w:val="24"/>
        </w:rPr>
        <w:t xml:space="preserve"> з вирахуванням витрат на операцiї, пов'язанi з продажом.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w:t>
      </w:r>
      <w:r>
        <w:rPr>
          <w:rFonts w:ascii="Times New Roman CYR" w:hAnsi="Times New Roman CYR" w:cs="Times New Roman CYR"/>
          <w:sz w:val="24"/>
          <w:szCs w:val="24"/>
        </w:rPr>
        <w:t xml:space="preserve"> про фiнансовi результати.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Забезпечення визнаються, коли Компанiя має теперiшню заборгованiсть внаслiдок минулої подiї, iснує ймовiрнiсть, що погашення зобов'язання вимагатиме вибуття ресурсiв, котрi втiлюють у собi економiчнi вигоди, i можна </w:t>
      </w:r>
      <w:r>
        <w:rPr>
          <w:rFonts w:ascii="Times New Roman CYR" w:hAnsi="Times New Roman CYR" w:cs="Times New Roman CYR"/>
          <w:sz w:val="24"/>
          <w:szCs w:val="24"/>
        </w:rPr>
        <w:t>достовiрно оцiнити суму зобов'язання.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визнається в сумi, яку Компанiя може заплатити для погашення зобов'язання з урахуванням ризикiв i невизначеностей.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переглядаються на кожну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використовуються для тих в</w:t>
      </w:r>
      <w:r>
        <w:rPr>
          <w:rFonts w:ascii="Times New Roman CYR" w:hAnsi="Times New Roman CYR" w:cs="Times New Roman CYR"/>
          <w:sz w:val="24"/>
          <w:szCs w:val="24"/>
        </w:rPr>
        <w:t>итрат, для яких вони були визнанi.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Компанiєю визнаються забезпечення: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виплату невикористаних вiдпусток;</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забезпечення.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короткостроковi виплати працiвникам як витрати та i як зобов'язання пiсля вирахування будь</w:t>
      </w:r>
      <w:r>
        <w:rPr>
          <w:rFonts w:ascii="Times New Roman CYR" w:hAnsi="Times New Roman CYR" w:cs="Times New Roman CYR"/>
          <w:sz w:val="24"/>
          <w:szCs w:val="24"/>
        </w:rPr>
        <w:t>-якої вже сплаченої суми.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включають: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короткостроковi виплати працiвникам, такi як заробiтна плата, внески на соцiальне забезпечення, оплаченi щорiчнi вiдпустки та тимчасова непрацездатнiсть, участь у прибутку та премiї (якщо вони пiдл</w:t>
      </w:r>
      <w:r>
        <w:rPr>
          <w:rFonts w:ascii="Times New Roman CYR" w:hAnsi="Times New Roman CYR" w:cs="Times New Roman CYR"/>
          <w:sz w:val="24"/>
          <w:szCs w:val="24"/>
        </w:rPr>
        <w:t>ягають сплатi протягом дванадцяти мiсяцiв пiсля закiнчення перiоду);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по закiнченнi трудової дiяльностi, такi як пенсiї, iншi види пенсiйного забезпечення, страхування життя та медичне обслуговування по закiнченнi трудової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пр</w:t>
      </w:r>
      <w:r>
        <w:rPr>
          <w:rFonts w:ascii="Times New Roman CYR" w:hAnsi="Times New Roman CYR" w:cs="Times New Roman CYR"/>
          <w:sz w:val="24"/>
          <w:szCs w:val="24"/>
        </w:rPr>
        <w:t>и звiльненнi.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w:t>
      </w:r>
      <w:r>
        <w:rPr>
          <w:rFonts w:ascii="Times New Roman CYR" w:hAnsi="Times New Roman CYR" w:cs="Times New Roman CYR"/>
          <w:sz w:val="24"/>
          <w:szCs w:val="24"/>
        </w:rPr>
        <w:t>г на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у бухгалтерському облiку Компанiя роздiляє на наступнi види: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дохiд (виручка вiд реалiзацiї продукцiї (товарiв, робiт, послуг);</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понесенi у зв'язку з отриманням доходу, визнаються у тому ж перiодi, що й вiдповiднi доходи.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витрат Компанiя використовує рахунок класу 9 "Витрати дiяльностi"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Класифiкацiю адмiнiстративних витрат, витрат на збут, iнших операцiйних витра</w:t>
      </w:r>
      <w:r>
        <w:rPr>
          <w:rFonts w:ascii="Times New Roman CYR" w:hAnsi="Times New Roman CYR" w:cs="Times New Roman CYR"/>
          <w:sz w:val="24"/>
          <w:szCs w:val="24"/>
        </w:rPr>
        <w:t>т здiйснювати вiдповiдно П(С)БО 16 "Витрати"</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iноземною валютою</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Монетарнi активи та зобов'язання, </w:t>
      </w:r>
      <w:r>
        <w:rPr>
          <w:rFonts w:ascii="Times New Roman CYR" w:hAnsi="Times New Roman CYR" w:cs="Times New Roman CYR"/>
          <w:sz w:val="24"/>
          <w:szCs w:val="24"/>
        </w:rPr>
        <w:t>вираженi в iноземних валютах, перераховуються у гривню за вiдповiдними курсами обмiну НБУ на дату балансу.</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Немонетарнi статтi, якi оцiнюються за iсторичною собiвартiстю в iноземнiй валютi, вiдображаються за курсом на дату операцiї. Курсовi рiзницi, що вини</w:t>
      </w:r>
      <w:r>
        <w:rPr>
          <w:rFonts w:ascii="Times New Roman CYR" w:hAnsi="Times New Roman CYR" w:cs="Times New Roman CYR"/>
          <w:sz w:val="24"/>
          <w:szCs w:val="24"/>
        </w:rPr>
        <w:t>кли при перерахунку за монетарними статтями, визнаються в прибутку чи збитку в тому перiодi, у якому вони виникають.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що виникли при перерахунку за монетарними статтями, визнаються в прибутку або збитку в тому перiодi, у якому вони викають.</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Податки на прибуток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цiй фiнансовiй iнформацiї податки на прибуток показанi вiдповiдно до вимог законодавства України, якi введенi в дiю або практично були введенi в дiю станом на звiтну дату. Витрати з податку на прибуток включають поточнi податки та в</w:t>
      </w:r>
      <w:r>
        <w:rPr>
          <w:rFonts w:ascii="Times New Roman CYR" w:hAnsi="Times New Roman CYR" w:cs="Times New Roman CYR"/>
          <w:sz w:val="24"/>
          <w:szCs w:val="24"/>
        </w:rPr>
        <w:t>iдстрочене оподаткування та вiдображаються у звiтi про прибутки та збитки, якщо тiльки вони стосуються операцiй, якi вiдображенi у цьому самому або iншому перiодi в iнших сукупних доходах.</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 це сума, що, як очiкується, має бути сплачена по</w:t>
      </w:r>
      <w:r>
        <w:rPr>
          <w:rFonts w:ascii="Times New Roman CYR" w:hAnsi="Times New Roman CYR" w:cs="Times New Roman CYR"/>
          <w:sz w:val="24"/>
          <w:szCs w:val="24"/>
        </w:rPr>
        <w:t>датковим органам або ними вiдшкодована стосовно оподатковуваного прибутку чи збиткiв за поточний та попереднi перiоди. Iншi податки, за винятком податку на прибуток, облiковуються у складi операцiйних витрат.</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розраховується</w:t>
      </w:r>
      <w:r>
        <w:rPr>
          <w:rFonts w:ascii="Times New Roman CYR" w:hAnsi="Times New Roman CYR" w:cs="Times New Roman CYR"/>
          <w:sz w:val="24"/>
          <w:szCs w:val="24"/>
        </w:rPr>
        <w:t xml:space="preserve"> за методом балансових зобов'язань вiдносно перенесених податкових збиткiв та тимчасових рiзниць, що виникають мiж податковою базою активiв та зобов'язань та їхньою балансовою вартiстю для цiлей промiжної фiнансової звiтностi.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виключення при</w:t>
      </w:r>
      <w:r>
        <w:rPr>
          <w:rFonts w:ascii="Times New Roman CYR" w:hAnsi="Times New Roman CYR" w:cs="Times New Roman CYR"/>
          <w:sz w:val="24"/>
          <w:szCs w:val="24"/>
        </w:rPr>
        <w:t xml:space="preserve"> початковому визнаннi, вiдстрочений податок не визнається для тимчасових рiзниць, що виникають при початковому визнаннi активу або зобов'язання, яке не впливає на бухгалтерський або оподатковуваний прибуток у результатi операцiї, яка не є об'єднанням компа</w:t>
      </w:r>
      <w:r>
        <w:rPr>
          <w:rFonts w:ascii="Times New Roman CYR" w:hAnsi="Times New Roman CYR" w:cs="Times New Roman CYR"/>
          <w:sz w:val="24"/>
          <w:szCs w:val="24"/>
        </w:rPr>
        <w:t xml:space="preserve">нiй.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вiдстрочених податкiв визначаються iз використанням ставок оподаткування, якi були введенi в дiю або практично були введенi в дiю станом на звiтну дату i якi, як очiкується, застосовуватимуться у перiодi, коли будуть сторнованi тимчасовi рiзницi</w:t>
      </w:r>
      <w:r>
        <w:rPr>
          <w:rFonts w:ascii="Times New Roman CYR" w:hAnsi="Times New Roman CYR" w:cs="Times New Roman CYR"/>
          <w:sz w:val="24"/>
          <w:szCs w:val="24"/>
        </w:rPr>
        <w:t xml:space="preserve"> або зарахованi перенесенi податковi збитки. Податок на прибуток, пов'язаний зi статтями, якi вiдображаються безпосередньо у складi капiталу, вiдображається у складi капiталу, а не в звiтi про сукупнi прибутки та збитки. </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по ти</w:t>
      </w:r>
      <w:r>
        <w:rPr>
          <w:rFonts w:ascii="Times New Roman CYR" w:hAnsi="Times New Roman CYR" w:cs="Times New Roman CYR"/>
          <w:sz w:val="24"/>
          <w:szCs w:val="24"/>
        </w:rPr>
        <w:t>мчасових рiзницях, що зменшують оподатковувану базу, та перенесенi податковi збитки вiдображаються лише в тому обсязi, в якому iснує ймовiрнiсть отримання оподатковуваного прибутку, вiдносно якого можна буде реалiзувати тимчасовi рiзницi.</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w:t>
      </w:r>
      <w:r>
        <w:rPr>
          <w:rFonts w:ascii="Times New Roman CYR" w:hAnsi="Times New Roman CYR" w:cs="Times New Roman CYR"/>
          <w:sz w:val="24"/>
          <w:szCs w:val="24"/>
        </w:rPr>
        <w:t>ь вiдстрочених податкових активiв переглядається на кожну дату складання звiту про фiнансовий стан i зменшується, якщо бiльше не iснує ймовiрностi отримання достатнього оподатковуваного прибутку, якої дозволив би реалiзувати частину або всю суму такого вiд</w:t>
      </w:r>
      <w:r>
        <w:rPr>
          <w:rFonts w:ascii="Times New Roman CYR" w:hAnsi="Times New Roman CYR" w:cs="Times New Roman CYR"/>
          <w:sz w:val="24"/>
          <w:szCs w:val="24"/>
        </w:rPr>
        <w:t>кладеного податкового активу. Невизнанi ранiше вiдкладенi податковi активи переоцiнюються на кожну дату звiту про фiнансовий стан i визнаються тодi, коли виникає ймовiрнiсть отримання в майбутньому оподатковуваного прибутку, що дає можливiсть реалiзувати в</w:t>
      </w:r>
      <w:r>
        <w:rPr>
          <w:rFonts w:ascii="Times New Roman CYR" w:hAnsi="Times New Roman CYR" w:cs="Times New Roman CYR"/>
          <w:sz w:val="24"/>
          <w:szCs w:val="24"/>
        </w:rPr>
        <w:t>iдстрочений податковий актив.</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вiдстроченi податковi зобов'язання пiдлягають взаємозалiку при наявностi повного юридичного права зарахувати поточнi податковi активи в рахунок поточних податкових зобов'язань, i якщо вони вiдно</w:t>
      </w:r>
      <w:r>
        <w:rPr>
          <w:rFonts w:ascii="Times New Roman CYR" w:hAnsi="Times New Roman CYR" w:cs="Times New Roman CYR"/>
          <w:sz w:val="24"/>
          <w:szCs w:val="24"/>
        </w:rPr>
        <w:t>сяться до податкiв на прибуток, накладеним тим самим податковим органом на той же суб'єкт господарювання.</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0E2CD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w:t>
      </w:r>
      <w:r>
        <w:rPr>
          <w:rFonts w:ascii="Times New Roman CYR" w:hAnsi="Times New Roman CYR" w:cs="Times New Roman CYR"/>
          <w:sz w:val="24"/>
          <w:szCs w:val="24"/>
        </w:rPr>
        <w:t>винятком неповного розкриття iнформацiї, описаного в роздiлi "Основа для думки iз застереженням" нашого звiту, фiнансова звiтнiсть Компанiї станом на 31 грудня 2022 р. що додається, складена в усiх суттєвих аспектах вiдповiдно до Нацiональних положень (ста</w:t>
      </w:r>
      <w:r>
        <w:rPr>
          <w:rFonts w:ascii="Times New Roman CYR" w:hAnsi="Times New Roman CYR" w:cs="Times New Roman CYR"/>
          <w:sz w:val="24"/>
          <w:szCs w:val="24"/>
        </w:rPr>
        <w:t>ндартiв) бухгалтерського об-лiку ("НП(С)БО"), затверджених Мiнiстерством фiнансiв України i дiйсних на звiтну дату та вимог Закону України "Про бухгалтерський облiк та фiнансову звiтнiсть в Українi" вiд 16.07.1999 року № 996-XIV щодо складання фiнансової з</w:t>
      </w:r>
      <w:r>
        <w:rPr>
          <w:rFonts w:ascii="Times New Roman CYR" w:hAnsi="Times New Roman CYR" w:cs="Times New Roman CYR"/>
          <w:sz w:val="24"/>
          <w:szCs w:val="24"/>
        </w:rPr>
        <w:t>вiтностi.</w:t>
      </w:r>
    </w:p>
    <w:p w:rsidR="00000000" w:rsidRDefault="000E2CD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E2CD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w:t>
            </w:r>
            <w:r>
              <w:rPr>
                <w:rFonts w:ascii="Times New Roman CYR" w:hAnsi="Times New Roman CYR" w:cs="Times New Roman CYR"/>
                <w:b/>
                <w:bCs/>
              </w:rPr>
              <w:t>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16.05.2022</w:t>
            </w:r>
          </w:p>
        </w:tc>
        <w:tc>
          <w:tcPr>
            <w:tcW w:w="2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16.09.2022</w:t>
            </w:r>
          </w:p>
        </w:tc>
        <w:tc>
          <w:tcPr>
            <w:tcW w:w="63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26.08.2022</w:t>
            </w:r>
          </w:p>
        </w:tc>
        <w:tc>
          <w:tcPr>
            <w:tcW w:w="2250" w:type="dxa"/>
            <w:tcBorders>
              <w:top w:val="single" w:sz="6" w:space="0" w:color="auto"/>
              <w:left w:val="single" w:sz="6" w:space="0" w:color="auto"/>
              <w:bottom w:val="single" w:sz="6" w:space="0" w:color="auto"/>
              <w:right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04.10.2022</w:t>
            </w:r>
          </w:p>
        </w:tc>
        <w:tc>
          <w:tcPr>
            <w:tcW w:w="6300" w:type="dxa"/>
            <w:tcBorders>
              <w:top w:val="single" w:sz="6" w:space="0" w:color="auto"/>
              <w:left w:val="single" w:sz="6" w:space="0" w:color="auto"/>
              <w:bottom w:val="single" w:sz="6" w:space="0" w:color="auto"/>
            </w:tcBorders>
          </w:tcPr>
          <w:p w:rsidR="00000000" w:rsidRDefault="000E2CD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0E2CDF" w:rsidRDefault="000E2CDF">
      <w:pPr>
        <w:widowControl w:val="0"/>
        <w:autoSpaceDE w:val="0"/>
        <w:autoSpaceDN w:val="0"/>
        <w:adjustRightInd w:val="0"/>
        <w:spacing w:after="0" w:line="240" w:lineRule="auto"/>
        <w:rPr>
          <w:rFonts w:ascii="Times New Roman CYR" w:hAnsi="Times New Roman CYR" w:cs="Times New Roman CYR"/>
        </w:rPr>
      </w:pPr>
    </w:p>
    <w:sectPr w:rsidR="000E2CDF">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FB"/>
    <w:rsid w:val="000E2CDF"/>
    <w:rsid w:val="008C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AC305C-636C-4744-B8FF-003FEF3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21867</Words>
  <Characters>124644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dc:creator>
  <cp:keywords/>
  <dc:description/>
  <cp:lastModifiedBy>Craft</cp:lastModifiedBy>
  <cp:revision>2</cp:revision>
  <dcterms:created xsi:type="dcterms:W3CDTF">2023-04-29T09:41:00Z</dcterms:created>
  <dcterms:modified xsi:type="dcterms:W3CDTF">2023-04-29T09:41:00Z</dcterms:modified>
</cp:coreProperties>
</file>